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CC4" w:rsidRPr="00895A40" w:rsidRDefault="00895A40" w:rsidP="00AF4CC4">
      <w:pPr>
        <w:pStyle w:val="a5"/>
        <w:ind w:firstLine="0"/>
        <w:rPr>
          <w:b/>
          <w:sz w:val="28"/>
          <w:szCs w:val="28"/>
        </w:rPr>
      </w:pPr>
      <w:r w:rsidRPr="00895A4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7.85pt;margin-top:7.8pt;width:35.1pt;height:44.8pt;z-index:251658240;visibility:visible;mso-wrap-edited:f">
            <v:imagedata r:id="rId6" o:title=""/>
            <w10:wrap type="topAndBottom"/>
            <w10:anchorlock/>
          </v:shape>
          <o:OLEObject Type="Embed" ProgID="Word.Picture.8" ShapeID="_x0000_s1028" DrawAspect="Content" ObjectID="_1682424356" r:id="rId7"/>
        </w:object>
      </w:r>
      <w:r w:rsidR="00AF4CC4" w:rsidRPr="00895A40">
        <w:rPr>
          <w:b/>
          <w:sz w:val="28"/>
          <w:szCs w:val="28"/>
        </w:rPr>
        <w:t>УКРАЇНА</w:t>
      </w:r>
    </w:p>
    <w:p w:rsidR="00AF4CC4" w:rsidRPr="00895A40" w:rsidRDefault="00AF4CC4" w:rsidP="00AF4CC4">
      <w:pPr>
        <w:pStyle w:val="a5"/>
        <w:rPr>
          <w:b/>
          <w:smallCaps/>
          <w:sz w:val="28"/>
          <w:szCs w:val="28"/>
        </w:rPr>
      </w:pPr>
      <w:r w:rsidRPr="00895A40">
        <w:rPr>
          <w:b/>
          <w:smallCaps/>
          <w:sz w:val="28"/>
          <w:szCs w:val="28"/>
        </w:rPr>
        <w:t xml:space="preserve">Виконавчий комітет </w:t>
      </w:r>
      <w:proofErr w:type="spellStart"/>
      <w:r w:rsidRPr="00895A40">
        <w:rPr>
          <w:b/>
          <w:smallCaps/>
          <w:sz w:val="28"/>
          <w:szCs w:val="28"/>
        </w:rPr>
        <w:t>Нетішинської</w:t>
      </w:r>
      <w:proofErr w:type="spellEnd"/>
      <w:r w:rsidRPr="00895A40">
        <w:rPr>
          <w:b/>
          <w:smallCaps/>
          <w:sz w:val="28"/>
          <w:szCs w:val="28"/>
        </w:rPr>
        <w:t xml:space="preserve"> міської ради</w:t>
      </w:r>
    </w:p>
    <w:p w:rsidR="00AF4CC4" w:rsidRPr="00895A40" w:rsidRDefault="00AF4CC4" w:rsidP="00AF4CC4">
      <w:pPr>
        <w:pStyle w:val="a5"/>
        <w:rPr>
          <w:b/>
          <w:smallCaps/>
          <w:sz w:val="28"/>
          <w:szCs w:val="28"/>
        </w:rPr>
      </w:pPr>
      <w:r w:rsidRPr="00895A40">
        <w:rPr>
          <w:b/>
          <w:smallCaps/>
          <w:sz w:val="28"/>
          <w:szCs w:val="28"/>
        </w:rPr>
        <w:t>Хмельницької області</w:t>
      </w:r>
    </w:p>
    <w:p w:rsidR="00AF4CC4" w:rsidRPr="00895A40" w:rsidRDefault="00AF4CC4" w:rsidP="00AF4CC4">
      <w:pPr>
        <w:spacing w:line="240" w:lineRule="auto"/>
        <w:jc w:val="both"/>
        <w:rPr>
          <w:sz w:val="28"/>
          <w:szCs w:val="28"/>
          <w:lang w:val="uk-UA" w:eastAsia="uk-UA"/>
        </w:rPr>
      </w:pPr>
    </w:p>
    <w:p w:rsidR="00AF4CC4" w:rsidRPr="00895A40" w:rsidRDefault="00AF4CC4" w:rsidP="00AF4CC4">
      <w:pPr>
        <w:spacing w:line="240" w:lineRule="auto"/>
        <w:jc w:val="center"/>
        <w:rPr>
          <w:b/>
          <w:sz w:val="32"/>
          <w:szCs w:val="32"/>
          <w:lang w:val="uk-UA"/>
        </w:rPr>
      </w:pPr>
      <w:r w:rsidRPr="00895A40">
        <w:rPr>
          <w:b/>
          <w:sz w:val="32"/>
          <w:szCs w:val="32"/>
          <w:lang w:val="uk-UA"/>
        </w:rPr>
        <w:t xml:space="preserve">Р І Ш Е Н </w:t>
      </w:r>
      <w:proofErr w:type="spellStart"/>
      <w:r w:rsidRPr="00895A40">
        <w:rPr>
          <w:b/>
          <w:sz w:val="32"/>
          <w:szCs w:val="32"/>
          <w:lang w:val="uk-UA"/>
        </w:rPr>
        <w:t>Н</w:t>
      </w:r>
      <w:proofErr w:type="spellEnd"/>
      <w:r w:rsidRPr="00895A40">
        <w:rPr>
          <w:b/>
          <w:sz w:val="32"/>
          <w:szCs w:val="32"/>
          <w:lang w:val="uk-UA"/>
        </w:rPr>
        <w:t xml:space="preserve"> Я</w:t>
      </w:r>
    </w:p>
    <w:p w:rsidR="00AF4CC4" w:rsidRPr="00895A40" w:rsidRDefault="00AF4CC4" w:rsidP="00AF4CC4">
      <w:pPr>
        <w:spacing w:line="240" w:lineRule="auto"/>
        <w:jc w:val="center"/>
        <w:rPr>
          <w:b/>
          <w:sz w:val="28"/>
          <w:szCs w:val="28"/>
          <w:lang w:val="uk-UA" w:eastAsia="uk-UA"/>
        </w:rPr>
      </w:pPr>
    </w:p>
    <w:p w:rsidR="00AF4CC4" w:rsidRPr="00895A40" w:rsidRDefault="000F3A6D" w:rsidP="00AF4CC4">
      <w:pPr>
        <w:spacing w:line="240" w:lineRule="auto"/>
        <w:jc w:val="both"/>
        <w:rPr>
          <w:b/>
          <w:sz w:val="28"/>
          <w:szCs w:val="28"/>
          <w:lang w:val="uk-UA" w:eastAsia="uk-UA"/>
        </w:rPr>
      </w:pPr>
      <w:r w:rsidRPr="00895A40">
        <w:rPr>
          <w:b/>
          <w:sz w:val="28"/>
          <w:szCs w:val="28"/>
          <w:lang w:val="uk-UA" w:eastAsia="uk-UA"/>
        </w:rPr>
        <w:t>13</w:t>
      </w:r>
      <w:r w:rsidR="00AF4CC4" w:rsidRPr="00895A40">
        <w:rPr>
          <w:b/>
          <w:sz w:val="28"/>
          <w:szCs w:val="28"/>
          <w:lang w:val="uk-UA" w:eastAsia="uk-UA"/>
        </w:rPr>
        <w:t>.05.2021</w:t>
      </w:r>
      <w:r w:rsidR="00AF4CC4" w:rsidRPr="00895A40">
        <w:rPr>
          <w:b/>
          <w:sz w:val="28"/>
          <w:szCs w:val="28"/>
          <w:lang w:val="uk-UA" w:eastAsia="uk-UA"/>
        </w:rPr>
        <w:tab/>
      </w:r>
      <w:r w:rsidR="00AF4CC4" w:rsidRPr="00895A40">
        <w:rPr>
          <w:b/>
          <w:sz w:val="28"/>
          <w:szCs w:val="28"/>
          <w:lang w:val="uk-UA" w:eastAsia="uk-UA"/>
        </w:rPr>
        <w:tab/>
      </w:r>
      <w:r w:rsidR="00AF4CC4" w:rsidRPr="00895A40">
        <w:rPr>
          <w:b/>
          <w:sz w:val="28"/>
          <w:szCs w:val="28"/>
          <w:lang w:val="uk-UA" w:eastAsia="uk-UA"/>
        </w:rPr>
        <w:tab/>
      </w:r>
      <w:r w:rsidR="00AF4CC4" w:rsidRPr="00895A40">
        <w:rPr>
          <w:b/>
          <w:sz w:val="28"/>
          <w:szCs w:val="28"/>
          <w:lang w:val="uk-UA" w:eastAsia="uk-UA"/>
        </w:rPr>
        <w:tab/>
      </w:r>
      <w:r w:rsidR="00AF4CC4" w:rsidRPr="00895A40">
        <w:rPr>
          <w:b/>
          <w:sz w:val="28"/>
          <w:szCs w:val="28"/>
          <w:lang w:val="uk-UA" w:eastAsia="uk-UA"/>
        </w:rPr>
        <w:tab/>
      </w:r>
      <w:proofErr w:type="spellStart"/>
      <w:r w:rsidR="00AF4CC4" w:rsidRPr="00895A40">
        <w:rPr>
          <w:b/>
          <w:sz w:val="28"/>
          <w:szCs w:val="28"/>
          <w:lang w:val="uk-UA" w:eastAsia="uk-UA"/>
        </w:rPr>
        <w:t>Нетішин</w:t>
      </w:r>
      <w:proofErr w:type="spellEnd"/>
      <w:r w:rsidR="00AF4CC4" w:rsidRPr="00895A40">
        <w:rPr>
          <w:b/>
          <w:sz w:val="28"/>
          <w:szCs w:val="28"/>
          <w:lang w:val="uk-UA" w:eastAsia="uk-UA"/>
        </w:rPr>
        <w:tab/>
      </w:r>
      <w:r w:rsidR="00AF4CC4" w:rsidRPr="00895A40">
        <w:rPr>
          <w:b/>
          <w:sz w:val="28"/>
          <w:szCs w:val="28"/>
          <w:lang w:val="uk-UA" w:eastAsia="uk-UA"/>
        </w:rPr>
        <w:tab/>
      </w:r>
      <w:r w:rsidR="00AF4CC4" w:rsidRPr="00895A40">
        <w:rPr>
          <w:b/>
          <w:sz w:val="28"/>
          <w:szCs w:val="28"/>
          <w:lang w:val="uk-UA" w:eastAsia="uk-UA"/>
        </w:rPr>
        <w:tab/>
      </w:r>
      <w:r w:rsidR="00AF4CC4" w:rsidRPr="00895A40">
        <w:rPr>
          <w:b/>
          <w:sz w:val="28"/>
          <w:szCs w:val="28"/>
          <w:lang w:val="uk-UA" w:eastAsia="uk-UA"/>
        </w:rPr>
        <w:tab/>
        <w:t xml:space="preserve">  № </w:t>
      </w:r>
      <w:r w:rsidR="00895A40" w:rsidRPr="00895A40">
        <w:rPr>
          <w:b/>
          <w:sz w:val="28"/>
          <w:szCs w:val="28"/>
          <w:lang w:val="uk-UA" w:eastAsia="uk-UA"/>
        </w:rPr>
        <w:t>222</w:t>
      </w:r>
      <w:r w:rsidR="00AF4CC4" w:rsidRPr="00895A40">
        <w:rPr>
          <w:b/>
          <w:sz w:val="28"/>
          <w:szCs w:val="28"/>
          <w:lang w:val="uk-UA" w:eastAsia="uk-UA"/>
        </w:rPr>
        <w:t>/2021</w:t>
      </w:r>
    </w:p>
    <w:p w:rsidR="00AF4CC4" w:rsidRPr="00895A40" w:rsidRDefault="00AF4CC4" w:rsidP="00AF4CC4">
      <w:pPr>
        <w:pStyle w:val="a5"/>
        <w:ind w:firstLine="0"/>
        <w:jc w:val="left"/>
        <w:rPr>
          <w:sz w:val="28"/>
          <w:szCs w:val="28"/>
        </w:rPr>
      </w:pPr>
    </w:p>
    <w:p w:rsidR="00881CA5" w:rsidRPr="00895A40" w:rsidRDefault="00881CA5" w:rsidP="00AF4CC4">
      <w:pPr>
        <w:pStyle w:val="a6"/>
        <w:shd w:val="clear" w:color="auto" w:fill="FFFFFF"/>
        <w:spacing w:before="0" w:beforeAutospacing="0" w:after="0" w:afterAutospacing="0"/>
        <w:ind w:right="3542"/>
        <w:jc w:val="both"/>
        <w:rPr>
          <w:sz w:val="28"/>
          <w:szCs w:val="28"/>
          <w:lang w:val="uk-UA"/>
        </w:rPr>
      </w:pPr>
      <w:r w:rsidRPr="00895A40">
        <w:rPr>
          <w:sz w:val="28"/>
          <w:szCs w:val="28"/>
          <w:lang w:val="uk-UA"/>
        </w:rPr>
        <w:t xml:space="preserve">Про внесення змін до рішення виконавчого комітету </w:t>
      </w:r>
      <w:proofErr w:type="spellStart"/>
      <w:r w:rsidRPr="00895A40">
        <w:rPr>
          <w:sz w:val="28"/>
          <w:szCs w:val="28"/>
          <w:lang w:val="uk-UA"/>
        </w:rPr>
        <w:t>Нетішинської</w:t>
      </w:r>
      <w:proofErr w:type="spellEnd"/>
      <w:r w:rsidRPr="00895A40">
        <w:rPr>
          <w:sz w:val="28"/>
          <w:szCs w:val="28"/>
          <w:lang w:val="uk-UA"/>
        </w:rPr>
        <w:t xml:space="preserve"> міської ради від 19 травня 2020 року № 212/2020 «Про порядок надання фінансової допомоги суб’єктам господарювання за рахунок коштів бюджету </w:t>
      </w:r>
      <w:proofErr w:type="spellStart"/>
      <w:r w:rsidRPr="00895A40">
        <w:rPr>
          <w:sz w:val="28"/>
          <w:szCs w:val="28"/>
          <w:lang w:val="uk-UA"/>
        </w:rPr>
        <w:t>Нетіши</w:t>
      </w:r>
      <w:bookmarkStart w:id="0" w:name="_GoBack"/>
      <w:bookmarkEnd w:id="0"/>
      <w:r w:rsidRPr="00895A40">
        <w:rPr>
          <w:sz w:val="28"/>
          <w:szCs w:val="28"/>
          <w:lang w:val="uk-UA"/>
        </w:rPr>
        <w:t>нської</w:t>
      </w:r>
      <w:proofErr w:type="spellEnd"/>
      <w:r w:rsidRPr="00895A40">
        <w:rPr>
          <w:sz w:val="28"/>
          <w:szCs w:val="28"/>
          <w:lang w:val="uk-UA"/>
        </w:rPr>
        <w:t xml:space="preserve"> міської територіальної громади»</w:t>
      </w:r>
    </w:p>
    <w:p w:rsidR="00881CA5" w:rsidRPr="00895A40" w:rsidRDefault="00881CA5" w:rsidP="00AF4CC4">
      <w:pPr>
        <w:spacing w:line="240" w:lineRule="auto"/>
        <w:rPr>
          <w:sz w:val="28"/>
          <w:szCs w:val="28"/>
          <w:lang w:val="uk-UA"/>
        </w:rPr>
      </w:pPr>
    </w:p>
    <w:p w:rsidR="00881CA5" w:rsidRPr="00895A40" w:rsidRDefault="00881CA5" w:rsidP="00AF4CC4">
      <w:pPr>
        <w:spacing w:line="240" w:lineRule="auto"/>
        <w:ind w:firstLine="708"/>
        <w:jc w:val="both"/>
        <w:rPr>
          <w:sz w:val="28"/>
          <w:szCs w:val="28"/>
          <w:shd w:val="clear" w:color="auto" w:fill="FFFFFF"/>
          <w:lang w:val="uk-UA"/>
        </w:rPr>
      </w:pPr>
      <w:r w:rsidRPr="00895A40">
        <w:rPr>
          <w:sz w:val="28"/>
          <w:szCs w:val="28"/>
          <w:lang w:val="uk-UA"/>
        </w:rPr>
        <w:t xml:space="preserve">Відповідно до статті 40, пункту 3 частини 4 статті 42 Закону України «Про місцеве самоврядування в Україні», </w:t>
      </w:r>
      <w:r w:rsidR="00D00A08" w:rsidRPr="00895A40">
        <w:rPr>
          <w:sz w:val="28"/>
          <w:szCs w:val="28"/>
          <w:lang w:val="uk-UA"/>
        </w:rPr>
        <w:t>Закону України «Про надання допомоги застрахованим особам на період здійснення обмежувальних протиепідемічних заходів,</w:t>
      </w:r>
      <w:r w:rsidR="00D00A08" w:rsidRPr="00895A40">
        <w:rPr>
          <w:sz w:val="28"/>
          <w:szCs w:val="28"/>
          <w:shd w:val="clear" w:color="auto" w:fill="FFFFFF"/>
          <w:lang w:val="uk-UA"/>
        </w:rPr>
        <w:t xml:space="preserve"> запроваджених з метою запобігання поширенню гострої респіраторної хвороби COVID-19, спричиненої </w:t>
      </w:r>
      <w:proofErr w:type="spellStart"/>
      <w:r w:rsidR="00D00A08" w:rsidRPr="00895A40">
        <w:rPr>
          <w:sz w:val="28"/>
          <w:szCs w:val="28"/>
          <w:shd w:val="clear" w:color="auto" w:fill="FFFFFF"/>
          <w:lang w:val="uk-UA"/>
        </w:rPr>
        <w:t>коронавірусом</w:t>
      </w:r>
      <w:proofErr w:type="spellEnd"/>
      <w:r w:rsidR="00D00A08" w:rsidRPr="00895A40">
        <w:rPr>
          <w:sz w:val="28"/>
          <w:szCs w:val="28"/>
          <w:shd w:val="clear" w:color="auto" w:fill="FFFFFF"/>
          <w:lang w:val="uk-UA"/>
        </w:rPr>
        <w:t xml:space="preserve"> SARS-CoV-2», </w:t>
      </w:r>
      <w:r w:rsidR="00CD3322" w:rsidRPr="00895A40">
        <w:rPr>
          <w:sz w:val="28"/>
          <w:szCs w:val="28"/>
          <w:shd w:val="clear" w:color="auto" w:fill="FFFFFF"/>
          <w:lang w:val="uk-UA"/>
        </w:rPr>
        <w:t xml:space="preserve">рішення восьмої </w:t>
      </w:r>
      <w:r w:rsidR="00495BAA" w:rsidRPr="00895A40">
        <w:rPr>
          <w:sz w:val="28"/>
          <w:szCs w:val="28"/>
          <w:shd w:val="clear" w:color="auto" w:fill="FFFFFF"/>
          <w:lang w:val="uk-UA"/>
        </w:rPr>
        <w:t xml:space="preserve">сесії </w:t>
      </w:r>
      <w:proofErr w:type="spellStart"/>
      <w:r w:rsidR="00495BAA" w:rsidRPr="00895A40">
        <w:rPr>
          <w:sz w:val="28"/>
          <w:szCs w:val="28"/>
          <w:shd w:val="clear" w:color="auto" w:fill="FFFFFF"/>
          <w:lang w:val="uk-UA"/>
        </w:rPr>
        <w:t>Нетішинської</w:t>
      </w:r>
      <w:proofErr w:type="spellEnd"/>
      <w:r w:rsidR="00495BAA" w:rsidRPr="00895A40">
        <w:rPr>
          <w:sz w:val="28"/>
          <w:szCs w:val="28"/>
          <w:shd w:val="clear" w:color="auto" w:fill="FFFFFF"/>
          <w:lang w:val="uk-UA"/>
        </w:rPr>
        <w:t xml:space="preserve"> місько</w:t>
      </w:r>
      <w:r w:rsidR="00CD3322" w:rsidRPr="00895A40">
        <w:rPr>
          <w:sz w:val="28"/>
          <w:szCs w:val="28"/>
          <w:shd w:val="clear" w:color="auto" w:fill="FFFFFF"/>
          <w:lang w:val="uk-UA"/>
        </w:rPr>
        <w:t>ї ради VIII скликання від 23 квітня 2021 року №</w:t>
      </w:r>
      <w:r w:rsidR="00AF4CC4" w:rsidRPr="00895A40">
        <w:rPr>
          <w:sz w:val="28"/>
          <w:szCs w:val="28"/>
          <w:shd w:val="clear" w:color="auto" w:fill="FFFFFF"/>
          <w:lang w:val="uk-UA"/>
        </w:rPr>
        <w:t xml:space="preserve"> </w:t>
      </w:r>
      <w:r w:rsidR="00CD3322" w:rsidRPr="00895A40">
        <w:rPr>
          <w:sz w:val="28"/>
          <w:szCs w:val="28"/>
          <w:shd w:val="clear" w:color="auto" w:fill="FFFFFF"/>
          <w:lang w:val="uk-UA"/>
        </w:rPr>
        <w:t>8/478</w:t>
      </w:r>
      <w:r w:rsidR="00495BAA" w:rsidRPr="00895A40">
        <w:rPr>
          <w:sz w:val="28"/>
          <w:szCs w:val="28"/>
          <w:shd w:val="clear" w:color="auto" w:fill="FFFFFF"/>
          <w:lang w:val="uk-UA"/>
        </w:rPr>
        <w:t xml:space="preserve"> «Про внесення змін </w:t>
      </w:r>
      <w:r w:rsidR="00495BAA" w:rsidRPr="00895A40">
        <w:rPr>
          <w:sz w:val="28"/>
          <w:szCs w:val="28"/>
          <w:lang w:val="uk-UA"/>
        </w:rPr>
        <w:t xml:space="preserve">до рішення шістдесят п’ятої сесії </w:t>
      </w:r>
      <w:proofErr w:type="spellStart"/>
      <w:r w:rsidR="00495BAA" w:rsidRPr="00895A40">
        <w:rPr>
          <w:sz w:val="28"/>
          <w:szCs w:val="28"/>
          <w:lang w:val="uk-UA"/>
        </w:rPr>
        <w:t>Нетішинської</w:t>
      </w:r>
      <w:proofErr w:type="spellEnd"/>
      <w:r w:rsidR="00495BAA" w:rsidRPr="00895A40">
        <w:rPr>
          <w:sz w:val="28"/>
          <w:szCs w:val="28"/>
          <w:lang w:val="uk-UA"/>
        </w:rPr>
        <w:t xml:space="preserve"> міської ради</w:t>
      </w:r>
      <w:r w:rsidR="00495BAA" w:rsidRPr="00895A40">
        <w:rPr>
          <w:sz w:val="28"/>
          <w:szCs w:val="28"/>
          <w:shd w:val="clear" w:color="auto" w:fill="FFFFFF"/>
          <w:lang w:val="uk-UA"/>
        </w:rPr>
        <w:t xml:space="preserve"> </w:t>
      </w:r>
      <w:r w:rsidR="00495BAA" w:rsidRPr="00895A40">
        <w:rPr>
          <w:sz w:val="28"/>
          <w:szCs w:val="28"/>
          <w:lang w:val="uk-UA"/>
        </w:rPr>
        <w:t>VІІ скликання від 29 листопада 2019 року</w:t>
      </w:r>
      <w:r w:rsidR="00495BAA" w:rsidRPr="00895A40">
        <w:rPr>
          <w:sz w:val="28"/>
          <w:szCs w:val="28"/>
          <w:shd w:val="clear" w:color="auto" w:fill="FFFFFF"/>
          <w:lang w:val="uk-UA"/>
        </w:rPr>
        <w:t xml:space="preserve"> </w:t>
      </w:r>
      <w:r w:rsidR="00495BAA" w:rsidRPr="00895A40">
        <w:rPr>
          <w:sz w:val="28"/>
          <w:szCs w:val="28"/>
          <w:lang w:val="uk-UA"/>
        </w:rPr>
        <w:t>№ 65/4210 «Про програму сприяння розвитку підприємництва на 2020-2022 роки»</w:t>
      </w:r>
      <w:r w:rsidR="002806BF" w:rsidRPr="00895A40">
        <w:rPr>
          <w:sz w:val="28"/>
          <w:szCs w:val="28"/>
          <w:lang w:val="uk-UA"/>
        </w:rPr>
        <w:t xml:space="preserve">, </w:t>
      </w:r>
      <w:r w:rsidR="00D00A08" w:rsidRPr="00895A40">
        <w:rPr>
          <w:sz w:val="28"/>
          <w:szCs w:val="28"/>
          <w:shd w:val="clear" w:color="auto" w:fill="FFFFFF"/>
          <w:lang w:val="uk-UA"/>
        </w:rPr>
        <w:t xml:space="preserve">з метою </w:t>
      </w:r>
      <w:r w:rsidR="00A17D66" w:rsidRPr="00895A40">
        <w:rPr>
          <w:sz w:val="28"/>
          <w:szCs w:val="28"/>
          <w:lang w:val="uk-UA"/>
        </w:rPr>
        <w:t xml:space="preserve">підтримки застрахованих осіб, малого та середнього підприємництва </w:t>
      </w:r>
      <w:r w:rsidR="00AF4CC4" w:rsidRPr="00895A40">
        <w:rPr>
          <w:sz w:val="28"/>
          <w:szCs w:val="28"/>
          <w:shd w:val="clear" w:color="auto" w:fill="FFFFFF"/>
          <w:lang w:val="uk-UA"/>
        </w:rPr>
        <w:t>у зв’язку із</w:t>
      </w:r>
      <w:r w:rsidR="00A17D66" w:rsidRPr="00895A40">
        <w:rPr>
          <w:sz w:val="28"/>
          <w:szCs w:val="28"/>
          <w:shd w:val="clear" w:color="auto" w:fill="FFFFFF"/>
          <w:lang w:val="uk-UA"/>
        </w:rPr>
        <w:t xml:space="preserve"> тимчасовим</w:t>
      </w:r>
      <w:r w:rsidR="00D00A08" w:rsidRPr="00895A40">
        <w:rPr>
          <w:sz w:val="28"/>
          <w:szCs w:val="28"/>
          <w:shd w:val="clear" w:color="auto" w:fill="FFFFFF"/>
          <w:lang w:val="uk-UA"/>
        </w:rPr>
        <w:t xml:space="preserve"> зупинення</w:t>
      </w:r>
      <w:r w:rsidR="00A17D66" w:rsidRPr="00895A40">
        <w:rPr>
          <w:sz w:val="28"/>
          <w:szCs w:val="28"/>
          <w:shd w:val="clear" w:color="auto" w:fill="FFFFFF"/>
          <w:lang w:val="uk-UA"/>
        </w:rPr>
        <w:t>м</w:t>
      </w:r>
      <w:r w:rsidR="00D00A08" w:rsidRPr="00895A40">
        <w:rPr>
          <w:sz w:val="28"/>
          <w:szCs w:val="28"/>
          <w:shd w:val="clear" w:color="auto" w:fill="FFFFFF"/>
          <w:lang w:val="uk-UA"/>
        </w:rPr>
        <w:t xml:space="preserve"> діял</w:t>
      </w:r>
      <w:r w:rsidR="00A17D66" w:rsidRPr="00895A40">
        <w:rPr>
          <w:sz w:val="28"/>
          <w:szCs w:val="28"/>
          <w:shd w:val="clear" w:color="auto" w:fill="FFFFFF"/>
          <w:lang w:val="uk-UA"/>
        </w:rPr>
        <w:t xml:space="preserve">ьності, </w:t>
      </w:r>
      <w:r w:rsidRPr="00895A40">
        <w:rPr>
          <w:bCs/>
          <w:sz w:val="28"/>
          <w:szCs w:val="28"/>
          <w:lang w:val="uk-UA" w:eastAsia="ru-RU"/>
        </w:rPr>
        <w:t xml:space="preserve">виконавчий комітет </w:t>
      </w:r>
      <w:proofErr w:type="spellStart"/>
      <w:r w:rsidRPr="00895A40">
        <w:rPr>
          <w:bCs/>
          <w:sz w:val="28"/>
          <w:szCs w:val="28"/>
          <w:lang w:val="uk-UA" w:eastAsia="ru-RU"/>
        </w:rPr>
        <w:t>Нетішинської</w:t>
      </w:r>
      <w:proofErr w:type="spellEnd"/>
      <w:r w:rsidRPr="00895A40">
        <w:rPr>
          <w:bCs/>
          <w:sz w:val="28"/>
          <w:szCs w:val="28"/>
          <w:lang w:val="uk-UA" w:eastAsia="ru-RU"/>
        </w:rPr>
        <w:t xml:space="preserve"> міської ради    в и р і ш и в:</w:t>
      </w:r>
    </w:p>
    <w:p w:rsidR="00881CA5" w:rsidRPr="00895A40" w:rsidRDefault="00881CA5" w:rsidP="00AF4CC4">
      <w:pPr>
        <w:spacing w:line="240" w:lineRule="auto"/>
        <w:jc w:val="both"/>
        <w:rPr>
          <w:bCs/>
          <w:sz w:val="28"/>
          <w:szCs w:val="28"/>
          <w:lang w:val="uk-UA" w:eastAsia="ru-RU"/>
        </w:rPr>
      </w:pPr>
    </w:p>
    <w:p w:rsidR="0016059E" w:rsidRPr="00895A40" w:rsidRDefault="00AF4CC4" w:rsidP="00AF4CC4">
      <w:pPr>
        <w:spacing w:line="240" w:lineRule="auto"/>
        <w:ind w:firstLine="708"/>
        <w:jc w:val="both"/>
        <w:rPr>
          <w:bCs/>
          <w:sz w:val="28"/>
          <w:szCs w:val="28"/>
          <w:lang w:val="uk-UA" w:eastAsia="ru-RU"/>
        </w:rPr>
      </w:pPr>
      <w:r w:rsidRPr="00895A40">
        <w:rPr>
          <w:bCs/>
          <w:sz w:val="28"/>
          <w:szCs w:val="28"/>
          <w:lang w:val="uk-UA" w:eastAsia="ru-RU"/>
        </w:rPr>
        <w:t>1. </w:t>
      </w:r>
      <w:r w:rsidR="00881CA5" w:rsidRPr="00895A40">
        <w:rPr>
          <w:bCs/>
          <w:sz w:val="28"/>
          <w:szCs w:val="28"/>
          <w:lang w:val="uk-UA" w:eastAsia="ru-RU"/>
        </w:rPr>
        <w:t xml:space="preserve">Унести до рішення виконавчого комітету </w:t>
      </w:r>
      <w:proofErr w:type="spellStart"/>
      <w:r w:rsidR="00881CA5" w:rsidRPr="00895A40">
        <w:rPr>
          <w:bCs/>
          <w:sz w:val="28"/>
          <w:szCs w:val="28"/>
          <w:lang w:val="uk-UA" w:eastAsia="ru-RU"/>
        </w:rPr>
        <w:t>Нетішинської</w:t>
      </w:r>
      <w:proofErr w:type="spellEnd"/>
      <w:r w:rsidR="00881CA5" w:rsidRPr="00895A40">
        <w:rPr>
          <w:bCs/>
          <w:sz w:val="28"/>
          <w:szCs w:val="28"/>
          <w:lang w:val="uk-UA" w:eastAsia="ru-RU"/>
        </w:rPr>
        <w:t xml:space="preserve"> міської ради від 19 травня 2020 року № 212/2020 «Про порядок надання фінансової допомоги суб’єктам господарювання за рахунок коштів бюджету </w:t>
      </w:r>
      <w:proofErr w:type="spellStart"/>
      <w:r w:rsidR="00881CA5" w:rsidRPr="00895A40">
        <w:rPr>
          <w:bCs/>
          <w:sz w:val="28"/>
          <w:szCs w:val="28"/>
          <w:lang w:val="uk-UA" w:eastAsia="ru-RU"/>
        </w:rPr>
        <w:t>Нетішинської</w:t>
      </w:r>
      <w:proofErr w:type="spellEnd"/>
      <w:r w:rsidR="00881CA5" w:rsidRPr="00895A40">
        <w:rPr>
          <w:bCs/>
          <w:sz w:val="28"/>
          <w:szCs w:val="28"/>
          <w:lang w:val="uk-UA" w:eastAsia="ru-RU"/>
        </w:rPr>
        <w:t xml:space="preserve"> міської тери</w:t>
      </w:r>
      <w:r w:rsidR="0016059E" w:rsidRPr="00895A40">
        <w:rPr>
          <w:bCs/>
          <w:sz w:val="28"/>
          <w:szCs w:val="28"/>
          <w:lang w:val="uk-UA" w:eastAsia="ru-RU"/>
        </w:rPr>
        <w:t>торіальної громади» такі зміни:</w:t>
      </w:r>
    </w:p>
    <w:p w:rsidR="00D223A3" w:rsidRPr="00895A40" w:rsidRDefault="00AF4CC4" w:rsidP="00AF4CC4">
      <w:pPr>
        <w:spacing w:line="240" w:lineRule="auto"/>
        <w:ind w:firstLine="708"/>
        <w:jc w:val="both"/>
        <w:rPr>
          <w:bCs/>
          <w:sz w:val="28"/>
          <w:szCs w:val="28"/>
          <w:lang w:val="uk-UA" w:eastAsia="ru-RU"/>
        </w:rPr>
      </w:pPr>
      <w:r w:rsidRPr="00895A40">
        <w:rPr>
          <w:bCs/>
          <w:sz w:val="28"/>
          <w:szCs w:val="28"/>
          <w:lang w:val="uk-UA" w:eastAsia="ru-RU"/>
        </w:rPr>
        <w:t>1.1. </w:t>
      </w:r>
      <w:r w:rsidR="00D223A3" w:rsidRPr="00895A40">
        <w:rPr>
          <w:bCs/>
          <w:sz w:val="28"/>
          <w:szCs w:val="28"/>
          <w:lang w:val="uk-UA" w:eastAsia="ru-RU"/>
        </w:rPr>
        <w:t xml:space="preserve">пункт 1 доповнити підпунктом 1.3. такого змісту «Затвердити порядок надання допомоги застрахованим особам </w:t>
      </w:r>
      <w:r w:rsidR="00D223A3" w:rsidRPr="00895A40">
        <w:rPr>
          <w:sz w:val="28"/>
          <w:szCs w:val="28"/>
          <w:lang w:val="uk-UA"/>
        </w:rPr>
        <w:t>на період здійснення обмежувальних протиепідемічних заходів,</w:t>
      </w:r>
      <w:r w:rsidR="00D223A3" w:rsidRPr="00895A40">
        <w:rPr>
          <w:sz w:val="28"/>
          <w:szCs w:val="28"/>
          <w:shd w:val="clear" w:color="auto" w:fill="FFFFFF"/>
          <w:lang w:val="uk-UA"/>
        </w:rPr>
        <w:t xml:space="preserve"> запроваджених з метою запобігання поширенню гострої респіраторної хвороби COVID-19, спричиненої </w:t>
      </w:r>
      <w:proofErr w:type="spellStart"/>
      <w:r w:rsidR="00D223A3" w:rsidRPr="00895A40">
        <w:rPr>
          <w:sz w:val="28"/>
          <w:szCs w:val="28"/>
          <w:shd w:val="clear" w:color="auto" w:fill="FFFFFF"/>
          <w:lang w:val="uk-UA"/>
        </w:rPr>
        <w:t>коронавірусом</w:t>
      </w:r>
      <w:proofErr w:type="spellEnd"/>
      <w:r w:rsidR="00D223A3" w:rsidRPr="00895A40">
        <w:rPr>
          <w:sz w:val="28"/>
          <w:szCs w:val="28"/>
          <w:shd w:val="clear" w:color="auto" w:fill="FFFFFF"/>
          <w:lang w:val="uk-UA"/>
        </w:rPr>
        <w:t xml:space="preserve"> SARS-CoV-2 </w:t>
      </w:r>
      <w:r w:rsidR="00D223A3" w:rsidRPr="00895A40">
        <w:rPr>
          <w:bCs/>
          <w:sz w:val="28"/>
          <w:szCs w:val="28"/>
          <w:lang w:val="uk-UA" w:eastAsia="ru-RU"/>
        </w:rPr>
        <w:t>згідно з додатком 3»;</w:t>
      </w:r>
    </w:p>
    <w:p w:rsidR="00F43622" w:rsidRPr="00895A40" w:rsidRDefault="00AF4CC4" w:rsidP="00AF4CC4">
      <w:pPr>
        <w:spacing w:line="240" w:lineRule="auto"/>
        <w:ind w:firstLine="708"/>
        <w:jc w:val="both"/>
        <w:rPr>
          <w:bCs/>
          <w:sz w:val="28"/>
          <w:szCs w:val="28"/>
          <w:lang w:val="uk-UA" w:eastAsia="ru-RU"/>
        </w:rPr>
      </w:pPr>
      <w:r w:rsidRPr="00895A40">
        <w:rPr>
          <w:bCs/>
          <w:sz w:val="28"/>
          <w:szCs w:val="28"/>
          <w:lang w:val="uk-UA" w:eastAsia="ru-RU"/>
        </w:rPr>
        <w:t>1.2. </w:t>
      </w:r>
      <w:r w:rsidR="00F43622" w:rsidRPr="00895A40">
        <w:rPr>
          <w:bCs/>
          <w:sz w:val="28"/>
          <w:szCs w:val="28"/>
          <w:lang w:val="uk-UA" w:eastAsia="ru-RU"/>
        </w:rPr>
        <w:t xml:space="preserve">у додатку 1 до рішення «Порядок надання фінансової допомоги суб’єктам господарювання за рахунок коштів бюджету </w:t>
      </w:r>
      <w:proofErr w:type="spellStart"/>
      <w:r w:rsidR="00F43622" w:rsidRPr="00895A40">
        <w:rPr>
          <w:bCs/>
          <w:sz w:val="28"/>
          <w:szCs w:val="28"/>
          <w:lang w:val="uk-UA" w:eastAsia="ru-RU"/>
        </w:rPr>
        <w:t>Нетішинської</w:t>
      </w:r>
      <w:proofErr w:type="spellEnd"/>
      <w:r w:rsidR="00F43622" w:rsidRPr="00895A40">
        <w:rPr>
          <w:bCs/>
          <w:sz w:val="28"/>
          <w:szCs w:val="28"/>
          <w:lang w:val="uk-UA" w:eastAsia="ru-RU"/>
        </w:rPr>
        <w:t xml:space="preserve"> міської територіальної громади (часткового відшкодування вартості реєстратора розрахункових операцій)» пункт 12 виключити;</w:t>
      </w:r>
    </w:p>
    <w:p w:rsidR="00895A40" w:rsidRPr="00895A40" w:rsidRDefault="00895A40" w:rsidP="00AF4CC4">
      <w:pPr>
        <w:spacing w:line="240" w:lineRule="auto"/>
        <w:jc w:val="center"/>
        <w:rPr>
          <w:bCs/>
          <w:sz w:val="28"/>
          <w:szCs w:val="28"/>
          <w:lang w:val="uk-UA" w:eastAsia="ru-RU"/>
        </w:rPr>
      </w:pPr>
    </w:p>
    <w:p w:rsidR="00AF4CC4" w:rsidRPr="00895A40" w:rsidRDefault="00AF4CC4" w:rsidP="00AF4CC4">
      <w:pPr>
        <w:spacing w:line="240" w:lineRule="auto"/>
        <w:jc w:val="center"/>
        <w:rPr>
          <w:bCs/>
          <w:sz w:val="28"/>
          <w:szCs w:val="28"/>
          <w:lang w:val="uk-UA" w:eastAsia="ru-RU"/>
        </w:rPr>
      </w:pPr>
      <w:r w:rsidRPr="00895A40">
        <w:rPr>
          <w:bCs/>
          <w:sz w:val="28"/>
          <w:szCs w:val="28"/>
          <w:lang w:val="uk-UA" w:eastAsia="ru-RU"/>
        </w:rPr>
        <w:lastRenderedPageBreak/>
        <w:t>2</w:t>
      </w:r>
    </w:p>
    <w:p w:rsidR="00AF4CC4" w:rsidRPr="00895A40" w:rsidRDefault="00AF4CC4" w:rsidP="00AF4CC4">
      <w:pPr>
        <w:spacing w:line="240" w:lineRule="auto"/>
        <w:jc w:val="center"/>
        <w:rPr>
          <w:bCs/>
          <w:sz w:val="28"/>
          <w:szCs w:val="28"/>
          <w:lang w:val="uk-UA" w:eastAsia="ru-RU"/>
        </w:rPr>
      </w:pPr>
    </w:p>
    <w:p w:rsidR="001575FB" w:rsidRPr="00895A40" w:rsidRDefault="00D223A3" w:rsidP="00AF4CC4">
      <w:pPr>
        <w:spacing w:line="240" w:lineRule="auto"/>
        <w:ind w:firstLine="708"/>
        <w:jc w:val="both"/>
        <w:rPr>
          <w:sz w:val="28"/>
          <w:szCs w:val="28"/>
          <w:lang w:val="uk-UA"/>
        </w:rPr>
      </w:pPr>
      <w:r w:rsidRPr="00895A40">
        <w:rPr>
          <w:bCs/>
          <w:sz w:val="28"/>
          <w:szCs w:val="28"/>
          <w:lang w:val="uk-UA" w:eastAsia="ru-RU"/>
        </w:rPr>
        <w:t>1.3.</w:t>
      </w:r>
      <w:r w:rsidR="00AF4CC4" w:rsidRPr="00895A40">
        <w:rPr>
          <w:bCs/>
          <w:sz w:val="28"/>
          <w:szCs w:val="28"/>
          <w:lang w:val="uk-UA" w:eastAsia="ru-RU"/>
        </w:rPr>
        <w:t> </w:t>
      </w:r>
      <w:r w:rsidR="00F43622" w:rsidRPr="00895A40">
        <w:rPr>
          <w:bCs/>
          <w:sz w:val="28"/>
          <w:szCs w:val="28"/>
          <w:lang w:val="uk-UA" w:eastAsia="ru-RU"/>
        </w:rPr>
        <w:t xml:space="preserve">у додатку 1 до рішення «Порядок </w:t>
      </w:r>
      <w:r w:rsidR="00F43622" w:rsidRPr="00895A40">
        <w:rPr>
          <w:sz w:val="28"/>
          <w:szCs w:val="28"/>
          <w:lang w:val="uk-UA"/>
        </w:rPr>
        <w:t xml:space="preserve">надання фінансової допомоги суб’єктам господарювання за рахунок коштів бюджету </w:t>
      </w:r>
      <w:proofErr w:type="spellStart"/>
      <w:r w:rsidR="00F43622" w:rsidRPr="00895A40">
        <w:rPr>
          <w:sz w:val="28"/>
          <w:szCs w:val="28"/>
          <w:lang w:val="uk-UA"/>
        </w:rPr>
        <w:t>Нетішинської</w:t>
      </w:r>
      <w:proofErr w:type="spellEnd"/>
      <w:r w:rsidR="00F43622" w:rsidRPr="00895A40">
        <w:rPr>
          <w:sz w:val="28"/>
          <w:szCs w:val="28"/>
          <w:lang w:val="uk-UA"/>
        </w:rPr>
        <w:t xml:space="preserve"> міської територіальної громади (при карантинних заходах із </w:t>
      </w:r>
      <w:r w:rsidR="00F43622" w:rsidRPr="00895A40">
        <w:rPr>
          <w:bCs/>
          <w:sz w:val="28"/>
          <w:szCs w:val="28"/>
          <w:lang w:val="uk-UA" w:eastAsia="ru-RU"/>
        </w:rPr>
        <w:t xml:space="preserve">запобігання поширенню на території України гострої респіраторної хвороби COVID-19, спричиненої </w:t>
      </w:r>
      <w:proofErr w:type="spellStart"/>
      <w:r w:rsidR="00F43622" w:rsidRPr="00895A40">
        <w:rPr>
          <w:bCs/>
          <w:sz w:val="28"/>
          <w:szCs w:val="28"/>
          <w:lang w:val="uk-UA" w:eastAsia="ru-RU"/>
        </w:rPr>
        <w:t>коронавірусом</w:t>
      </w:r>
      <w:proofErr w:type="spellEnd"/>
      <w:r w:rsidR="00F43622" w:rsidRPr="00895A40">
        <w:rPr>
          <w:bCs/>
          <w:sz w:val="28"/>
          <w:szCs w:val="28"/>
          <w:lang w:val="uk-UA" w:eastAsia="ru-RU"/>
        </w:rPr>
        <w:t xml:space="preserve"> SARS-CoV-2</w:t>
      </w:r>
      <w:r w:rsidR="00F43622" w:rsidRPr="00895A40">
        <w:rPr>
          <w:sz w:val="28"/>
          <w:szCs w:val="28"/>
          <w:lang w:val="uk-UA"/>
        </w:rPr>
        <w:t xml:space="preserve">)» </w:t>
      </w:r>
      <w:r w:rsidR="00F43622" w:rsidRPr="00895A40">
        <w:rPr>
          <w:bCs/>
          <w:sz w:val="28"/>
          <w:szCs w:val="28"/>
          <w:lang w:val="uk-UA" w:eastAsia="ru-RU"/>
        </w:rPr>
        <w:t>підпункт 2.1</w:t>
      </w:r>
      <w:r w:rsidR="001575FB" w:rsidRPr="00895A40">
        <w:rPr>
          <w:bCs/>
          <w:sz w:val="28"/>
          <w:szCs w:val="28"/>
          <w:lang w:val="uk-UA" w:eastAsia="ru-RU"/>
        </w:rPr>
        <w:t>.</w:t>
      </w:r>
      <w:r w:rsidR="00F43622" w:rsidRPr="00895A40">
        <w:rPr>
          <w:bCs/>
          <w:sz w:val="28"/>
          <w:szCs w:val="28"/>
          <w:lang w:val="uk-UA" w:eastAsia="ru-RU"/>
        </w:rPr>
        <w:t>, 2.2.</w:t>
      </w:r>
      <w:r w:rsidR="001575FB" w:rsidRPr="00895A40">
        <w:rPr>
          <w:bCs/>
          <w:sz w:val="28"/>
          <w:szCs w:val="28"/>
          <w:lang w:val="uk-UA" w:eastAsia="ru-RU"/>
        </w:rPr>
        <w:t xml:space="preserve"> пункту </w:t>
      </w:r>
      <w:r w:rsidR="0065701C" w:rsidRPr="00895A40">
        <w:rPr>
          <w:bCs/>
          <w:sz w:val="28"/>
          <w:szCs w:val="28"/>
          <w:lang w:val="uk-UA" w:eastAsia="ru-RU"/>
        </w:rPr>
        <w:t xml:space="preserve">2 </w:t>
      </w:r>
      <w:r w:rsidR="00F43622" w:rsidRPr="00895A40">
        <w:rPr>
          <w:sz w:val="28"/>
          <w:szCs w:val="28"/>
          <w:lang w:val="uk-UA"/>
        </w:rPr>
        <w:t xml:space="preserve">після слів «зі змінами» доповнити словами «постанови Кабінету Міністрів України від 09 грудня </w:t>
      </w:r>
      <w:r w:rsidR="0064690C" w:rsidRPr="00895A40">
        <w:rPr>
          <w:sz w:val="28"/>
          <w:szCs w:val="28"/>
          <w:lang w:val="uk-UA"/>
        </w:rPr>
        <w:t xml:space="preserve">                  </w:t>
      </w:r>
      <w:r w:rsidR="00AC305C" w:rsidRPr="00895A40">
        <w:rPr>
          <w:sz w:val="28"/>
          <w:szCs w:val="28"/>
          <w:lang w:val="uk-UA"/>
        </w:rPr>
        <w:t xml:space="preserve"> </w:t>
      </w:r>
      <w:r w:rsidR="00F43622" w:rsidRPr="00895A40">
        <w:rPr>
          <w:sz w:val="28"/>
          <w:szCs w:val="28"/>
          <w:lang w:val="uk-UA"/>
        </w:rPr>
        <w:t>2020 року №</w:t>
      </w:r>
      <w:r w:rsidR="00AF4CC4" w:rsidRPr="00895A40">
        <w:rPr>
          <w:sz w:val="28"/>
          <w:szCs w:val="28"/>
          <w:lang w:val="uk-UA"/>
        </w:rPr>
        <w:t xml:space="preserve"> </w:t>
      </w:r>
      <w:r w:rsidR="00F43622" w:rsidRPr="00895A40">
        <w:rPr>
          <w:sz w:val="28"/>
          <w:szCs w:val="28"/>
          <w:lang w:val="uk-UA"/>
        </w:rPr>
        <w:t>1236 «</w:t>
      </w:r>
      <w:r w:rsidR="00F43622" w:rsidRPr="00895A40">
        <w:rPr>
          <w:bCs/>
          <w:sz w:val="28"/>
          <w:szCs w:val="28"/>
          <w:shd w:val="clear" w:color="auto" w:fill="FFFFFF"/>
          <w:lang w:val="uk-UA"/>
        </w:rPr>
        <w:t xml:space="preserve">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sidR="00F43622" w:rsidRPr="00895A40">
        <w:rPr>
          <w:bCs/>
          <w:sz w:val="28"/>
          <w:szCs w:val="28"/>
          <w:shd w:val="clear" w:color="auto" w:fill="FFFFFF"/>
        </w:rPr>
        <w:t>COVID</w:t>
      </w:r>
      <w:r w:rsidR="00F43622" w:rsidRPr="00895A40">
        <w:rPr>
          <w:bCs/>
          <w:sz w:val="28"/>
          <w:szCs w:val="28"/>
          <w:shd w:val="clear" w:color="auto" w:fill="FFFFFF"/>
          <w:lang w:val="uk-UA"/>
        </w:rPr>
        <w:t xml:space="preserve">-19, спричиненої </w:t>
      </w:r>
      <w:proofErr w:type="spellStart"/>
      <w:r w:rsidR="00F43622" w:rsidRPr="00895A40">
        <w:rPr>
          <w:bCs/>
          <w:sz w:val="28"/>
          <w:szCs w:val="28"/>
          <w:shd w:val="clear" w:color="auto" w:fill="FFFFFF"/>
          <w:lang w:val="uk-UA"/>
        </w:rPr>
        <w:t>коронавірусом</w:t>
      </w:r>
      <w:proofErr w:type="spellEnd"/>
      <w:r w:rsidR="00F43622" w:rsidRPr="00895A40">
        <w:rPr>
          <w:bCs/>
          <w:sz w:val="28"/>
          <w:szCs w:val="28"/>
          <w:shd w:val="clear" w:color="auto" w:fill="FFFFFF"/>
          <w:lang w:val="uk-UA"/>
        </w:rPr>
        <w:t xml:space="preserve"> </w:t>
      </w:r>
      <w:r w:rsidR="00F43622" w:rsidRPr="00895A40">
        <w:rPr>
          <w:bCs/>
          <w:sz w:val="28"/>
          <w:szCs w:val="28"/>
          <w:shd w:val="clear" w:color="auto" w:fill="FFFFFF"/>
        </w:rPr>
        <w:t>SARS</w:t>
      </w:r>
      <w:r w:rsidR="00F43622" w:rsidRPr="00895A40">
        <w:rPr>
          <w:bCs/>
          <w:sz w:val="28"/>
          <w:szCs w:val="28"/>
          <w:shd w:val="clear" w:color="auto" w:fill="FFFFFF"/>
          <w:lang w:val="uk-UA"/>
        </w:rPr>
        <w:t>-</w:t>
      </w:r>
      <w:proofErr w:type="spellStart"/>
      <w:r w:rsidR="00F43622" w:rsidRPr="00895A40">
        <w:rPr>
          <w:bCs/>
          <w:sz w:val="28"/>
          <w:szCs w:val="28"/>
          <w:shd w:val="clear" w:color="auto" w:fill="FFFFFF"/>
        </w:rPr>
        <w:t>CoV</w:t>
      </w:r>
      <w:proofErr w:type="spellEnd"/>
      <w:r w:rsidR="00F43622" w:rsidRPr="00895A40">
        <w:rPr>
          <w:bCs/>
          <w:sz w:val="28"/>
          <w:szCs w:val="28"/>
          <w:shd w:val="clear" w:color="auto" w:fill="FFFFFF"/>
          <w:lang w:val="uk-UA"/>
        </w:rPr>
        <w:t>-2</w:t>
      </w:r>
      <w:r w:rsidR="00F43622" w:rsidRPr="00895A40">
        <w:rPr>
          <w:sz w:val="28"/>
          <w:szCs w:val="28"/>
          <w:lang w:val="uk-UA"/>
        </w:rPr>
        <w:t>», зі змінами».</w:t>
      </w:r>
    </w:p>
    <w:p w:rsidR="00AF4CC4" w:rsidRPr="00895A40" w:rsidRDefault="00AF4CC4" w:rsidP="00AF4CC4">
      <w:pPr>
        <w:spacing w:line="240" w:lineRule="auto"/>
        <w:jc w:val="both"/>
        <w:rPr>
          <w:sz w:val="28"/>
          <w:szCs w:val="28"/>
          <w:lang w:val="uk-UA"/>
        </w:rPr>
      </w:pPr>
    </w:p>
    <w:p w:rsidR="00D00A08" w:rsidRPr="00895A40" w:rsidRDefault="00AF4CC4" w:rsidP="00AF4CC4">
      <w:pPr>
        <w:spacing w:line="240" w:lineRule="auto"/>
        <w:ind w:firstLine="708"/>
        <w:jc w:val="both"/>
        <w:rPr>
          <w:bCs/>
          <w:sz w:val="28"/>
          <w:szCs w:val="28"/>
          <w:lang w:val="uk-UA" w:eastAsia="ru-RU"/>
        </w:rPr>
      </w:pPr>
      <w:r w:rsidRPr="00895A40">
        <w:rPr>
          <w:bCs/>
          <w:sz w:val="28"/>
          <w:szCs w:val="28"/>
          <w:lang w:val="uk-UA" w:eastAsia="ru-RU"/>
        </w:rPr>
        <w:t>2. </w:t>
      </w:r>
      <w:r w:rsidR="00816505" w:rsidRPr="00895A40">
        <w:rPr>
          <w:bCs/>
          <w:sz w:val="28"/>
          <w:szCs w:val="28"/>
          <w:lang w:val="uk-UA" w:eastAsia="ru-RU"/>
        </w:rPr>
        <w:t>Контроль за виконанням цього рішення покласти на першого заступника міського голови Олену Хоменко.</w:t>
      </w:r>
    </w:p>
    <w:p w:rsidR="00881CA5" w:rsidRPr="00895A40" w:rsidRDefault="00881CA5" w:rsidP="00AF4CC4">
      <w:pPr>
        <w:spacing w:line="240" w:lineRule="auto"/>
        <w:jc w:val="both"/>
        <w:rPr>
          <w:sz w:val="28"/>
          <w:szCs w:val="28"/>
          <w:lang w:val="uk-UA"/>
        </w:rPr>
      </w:pPr>
    </w:p>
    <w:p w:rsidR="005940DE" w:rsidRPr="00895A40" w:rsidRDefault="005940DE" w:rsidP="00AF4CC4">
      <w:pPr>
        <w:spacing w:line="240" w:lineRule="auto"/>
        <w:jc w:val="both"/>
        <w:rPr>
          <w:sz w:val="28"/>
          <w:szCs w:val="28"/>
          <w:lang w:val="uk-UA"/>
        </w:rPr>
      </w:pPr>
    </w:p>
    <w:p w:rsidR="005940DE" w:rsidRPr="00895A40" w:rsidRDefault="005940DE" w:rsidP="00AF4CC4">
      <w:pPr>
        <w:spacing w:line="240" w:lineRule="auto"/>
        <w:jc w:val="both"/>
        <w:rPr>
          <w:sz w:val="28"/>
          <w:szCs w:val="28"/>
          <w:lang w:val="uk-UA"/>
        </w:rPr>
      </w:pPr>
    </w:p>
    <w:p w:rsidR="005940DE" w:rsidRPr="00895A40" w:rsidRDefault="005940DE" w:rsidP="00AF4CC4">
      <w:pPr>
        <w:spacing w:line="240" w:lineRule="auto"/>
        <w:jc w:val="both"/>
        <w:rPr>
          <w:sz w:val="28"/>
          <w:szCs w:val="28"/>
          <w:lang w:val="uk-UA"/>
        </w:rPr>
      </w:pPr>
    </w:p>
    <w:p w:rsidR="00AF4CC4" w:rsidRPr="00895A40" w:rsidRDefault="00AF4CC4" w:rsidP="00AF4CC4">
      <w:pPr>
        <w:spacing w:line="240" w:lineRule="auto"/>
        <w:jc w:val="both"/>
        <w:rPr>
          <w:sz w:val="28"/>
          <w:szCs w:val="28"/>
          <w:lang w:val="uk-UA"/>
        </w:rPr>
      </w:pPr>
    </w:p>
    <w:p w:rsidR="005940DE" w:rsidRPr="00895A40" w:rsidRDefault="005940DE" w:rsidP="00AF4CC4">
      <w:pPr>
        <w:spacing w:line="240" w:lineRule="auto"/>
        <w:jc w:val="both"/>
        <w:rPr>
          <w:sz w:val="28"/>
          <w:szCs w:val="28"/>
          <w:lang w:val="uk-UA"/>
        </w:rPr>
      </w:pPr>
    </w:p>
    <w:p w:rsidR="00881CA5" w:rsidRPr="00895A40" w:rsidRDefault="00881CA5" w:rsidP="00AF4CC4">
      <w:pPr>
        <w:spacing w:line="240" w:lineRule="auto"/>
        <w:jc w:val="both"/>
        <w:rPr>
          <w:sz w:val="28"/>
          <w:szCs w:val="28"/>
          <w:lang w:val="uk-UA"/>
        </w:rPr>
      </w:pPr>
      <w:r w:rsidRPr="00895A40">
        <w:rPr>
          <w:sz w:val="28"/>
          <w:szCs w:val="28"/>
          <w:lang w:val="uk-UA"/>
        </w:rPr>
        <w:t>Міський голова</w:t>
      </w:r>
      <w:r w:rsidRPr="00895A40">
        <w:rPr>
          <w:sz w:val="28"/>
          <w:szCs w:val="28"/>
          <w:lang w:val="uk-UA"/>
        </w:rPr>
        <w:tab/>
      </w:r>
      <w:r w:rsidRPr="00895A40">
        <w:rPr>
          <w:sz w:val="28"/>
          <w:szCs w:val="28"/>
          <w:lang w:val="uk-UA"/>
        </w:rPr>
        <w:tab/>
      </w:r>
      <w:r w:rsidRPr="00895A40">
        <w:rPr>
          <w:sz w:val="28"/>
          <w:szCs w:val="28"/>
          <w:lang w:val="uk-UA"/>
        </w:rPr>
        <w:tab/>
      </w:r>
      <w:r w:rsidRPr="00895A40">
        <w:rPr>
          <w:sz w:val="28"/>
          <w:szCs w:val="28"/>
          <w:lang w:val="uk-UA"/>
        </w:rPr>
        <w:tab/>
      </w:r>
      <w:r w:rsidRPr="00895A40">
        <w:rPr>
          <w:sz w:val="28"/>
          <w:szCs w:val="28"/>
          <w:lang w:val="uk-UA"/>
        </w:rPr>
        <w:tab/>
      </w:r>
      <w:r w:rsidRPr="00895A40">
        <w:rPr>
          <w:sz w:val="28"/>
          <w:szCs w:val="28"/>
          <w:lang w:val="uk-UA"/>
        </w:rPr>
        <w:tab/>
      </w:r>
      <w:r w:rsidRPr="00895A40">
        <w:rPr>
          <w:sz w:val="28"/>
          <w:szCs w:val="28"/>
          <w:lang w:val="uk-UA"/>
        </w:rPr>
        <w:tab/>
        <w:t>Олександр СУПРУНЮК</w:t>
      </w:r>
    </w:p>
    <w:p w:rsidR="00D00A08" w:rsidRPr="00895A40" w:rsidRDefault="00D00A08" w:rsidP="00AF4CC4">
      <w:pPr>
        <w:spacing w:line="240" w:lineRule="auto"/>
        <w:jc w:val="both"/>
        <w:rPr>
          <w:sz w:val="28"/>
          <w:szCs w:val="28"/>
          <w:lang w:val="uk-UA"/>
        </w:rPr>
      </w:pPr>
    </w:p>
    <w:p w:rsidR="00D00A08" w:rsidRPr="00895A40" w:rsidRDefault="00D00A08"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816505" w:rsidRPr="00895A40" w:rsidRDefault="00816505" w:rsidP="00AF4CC4">
      <w:pPr>
        <w:spacing w:line="240" w:lineRule="auto"/>
        <w:jc w:val="both"/>
        <w:rPr>
          <w:sz w:val="28"/>
          <w:szCs w:val="28"/>
          <w:lang w:val="uk-UA"/>
        </w:rPr>
      </w:pPr>
    </w:p>
    <w:p w:rsidR="00D00A08" w:rsidRPr="00895A40" w:rsidRDefault="00816505" w:rsidP="00AF4CC4">
      <w:pPr>
        <w:spacing w:line="240" w:lineRule="auto"/>
        <w:ind w:left="5664"/>
        <w:jc w:val="both"/>
        <w:rPr>
          <w:sz w:val="28"/>
          <w:szCs w:val="28"/>
          <w:lang w:val="uk-UA"/>
        </w:rPr>
      </w:pPr>
      <w:r w:rsidRPr="00895A40">
        <w:rPr>
          <w:sz w:val="28"/>
          <w:szCs w:val="28"/>
          <w:lang w:val="uk-UA"/>
        </w:rPr>
        <w:lastRenderedPageBreak/>
        <w:t>Д</w:t>
      </w:r>
      <w:r w:rsidR="00D00A08" w:rsidRPr="00895A40">
        <w:rPr>
          <w:sz w:val="28"/>
          <w:szCs w:val="28"/>
          <w:lang w:val="uk-UA"/>
        </w:rPr>
        <w:t>одаток</w:t>
      </w:r>
      <w:r w:rsidRPr="00895A40">
        <w:rPr>
          <w:sz w:val="28"/>
          <w:szCs w:val="28"/>
          <w:lang w:val="uk-UA"/>
        </w:rPr>
        <w:t xml:space="preserve"> 3</w:t>
      </w:r>
    </w:p>
    <w:p w:rsidR="00816505" w:rsidRPr="00895A40" w:rsidRDefault="00816505" w:rsidP="00AF4CC4">
      <w:pPr>
        <w:tabs>
          <w:tab w:val="left" w:pos="540"/>
          <w:tab w:val="left" w:pos="930"/>
        </w:tabs>
        <w:spacing w:line="240" w:lineRule="auto"/>
        <w:ind w:left="5664"/>
        <w:rPr>
          <w:sz w:val="28"/>
          <w:szCs w:val="28"/>
          <w:lang w:val="uk-UA"/>
        </w:rPr>
      </w:pPr>
      <w:r w:rsidRPr="00895A40">
        <w:rPr>
          <w:sz w:val="28"/>
          <w:szCs w:val="28"/>
          <w:lang w:val="uk-UA"/>
        </w:rPr>
        <w:t>до рішення виконавчого</w:t>
      </w:r>
    </w:p>
    <w:p w:rsidR="00816505" w:rsidRPr="00895A40" w:rsidRDefault="00816505" w:rsidP="00AF4CC4">
      <w:pPr>
        <w:tabs>
          <w:tab w:val="left" w:pos="540"/>
          <w:tab w:val="left" w:pos="930"/>
        </w:tabs>
        <w:spacing w:line="240" w:lineRule="auto"/>
        <w:ind w:left="5664"/>
        <w:rPr>
          <w:sz w:val="28"/>
          <w:szCs w:val="28"/>
          <w:lang w:val="uk-UA"/>
        </w:rPr>
      </w:pPr>
      <w:r w:rsidRPr="00895A40">
        <w:rPr>
          <w:sz w:val="28"/>
          <w:szCs w:val="28"/>
          <w:lang w:val="uk-UA"/>
        </w:rPr>
        <w:t>комітету міської ради</w:t>
      </w:r>
    </w:p>
    <w:p w:rsidR="00816505" w:rsidRPr="00895A40" w:rsidRDefault="00816505" w:rsidP="00AF4CC4">
      <w:pPr>
        <w:tabs>
          <w:tab w:val="left" w:pos="540"/>
          <w:tab w:val="left" w:pos="930"/>
        </w:tabs>
        <w:spacing w:line="240" w:lineRule="auto"/>
        <w:ind w:left="5664"/>
        <w:rPr>
          <w:sz w:val="28"/>
          <w:szCs w:val="28"/>
          <w:lang w:val="uk-UA"/>
        </w:rPr>
      </w:pPr>
      <w:r w:rsidRPr="00895A40">
        <w:rPr>
          <w:sz w:val="28"/>
          <w:szCs w:val="28"/>
          <w:lang w:val="uk-UA"/>
        </w:rPr>
        <w:t>19.05.2020 № 212/2020</w:t>
      </w:r>
    </w:p>
    <w:p w:rsidR="00AF4CC4" w:rsidRPr="00895A40" w:rsidRDefault="00816505" w:rsidP="00AF4CC4">
      <w:pPr>
        <w:tabs>
          <w:tab w:val="left" w:pos="540"/>
          <w:tab w:val="left" w:pos="930"/>
        </w:tabs>
        <w:spacing w:line="240" w:lineRule="auto"/>
        <w:ind w:left="5664"/>
        <w:rPr>
          <w:sz w:val="28"/>
          <w:szCs w:val="28"/>
          <w:lang w:val="uk-UA"/>
        </w:rPr>
      </w:pPr>
      <w:r w:rsidRPr="00895A40">
        <w:rPr>
          <w:sz w:val="28"/>
          <w:szCs w:val="28"/>
          <w:lang w:val="uk-UA"/>
        </w:rPr>
        <w:t xml:space="preserve">(у редакції рішення виконавчого комітету міської ради </w:t>
      </w:r>
    </w:p>
    <w:p w:rsidR="00816505" w:rsidRPr="00895A40" w:rsidRDefault="00AF4CC4" w:rsidP="00AF4CC4">
      <w:pPr>
        <w:tabs>
          <w:tab w:val="left" w:pos="540"/>
          <w:tab w:val="left" w:pos="930"/>
        </w:tabs>
        <w:spacing w:line="240" w:lineRule="auto"/>
        <w:ind w:left="5664"/>
        <w:rPr>
          <w:sz w:val="28"/>
          <w:szCs w:val="28"/>
          <w:lang w:val="uk-UA"/>
        </w:rPr>
      </w:pPr>
      <w:r w:rsidRPr="00895A40">
        <w:rPr>
          <w:sz w:val="28"/>
          <w:szCs w:val="28"/>
          <w:lang w:val="uk-UA"/>
        </w:rPr>
        <w:t>13.05.</w:t>
      </w:r>
      <w:r w:rsidR="00816505" w:rsidRPr="00895A40">
        <w:rPr>
          <w:sz w:val="28"/>
          <w:szCs w:val="28"/>
          <w:lang w:val="uk-UA"/>
        </w:rPr>
        <w:t>2021 №</w:t>
      </w:r>
      <w:r w:rsidRPr="00895A40">
        <w:rPr>
          <w:sz w:val="28"/>
          <w:szCs w:val="28"/>
          <w:lang w:val="uk-UA"/>
        </w:rPr>
        <w:t xml:space="preserve"> </w:t>
      </w:r>
      <w:r w:rsidR="00895A40" w:rsidRPr="00895A40">
        <w:rPr>
          <w:sz w:val="28"/>
          <w:szCs w:val="28"/>
          <w:lang w:val="uk-UA"/>
        </w:rPr>
        <w:t>222</w:t>
      </w:r>
      <w:r w:rsidR="00816505" w:rsidRPr="00895A40">
        <w:rPr>
          <w:sz w:val="28"/>
          <w:szCs w:val="28"/>
          <w:lang w:val="uk-UA"/>
        </w:rPr>
        <w:t>/2021</w:t>
      </w:r>
    </w:p>
    <w:p w:rsidR="00D00A08" w:rsidRPr="00895A40" w:rsidRDefault="00D00A08" w:rsidP="00AF4CC4">
      <w:pPr>
        <w:spacing w:line="240" w:lineRule="auto"/>
        <w:jc w:val="both"/>
        <w:rPr>
          <w:sz w:val="28"/>
          <w:szCs w:val="28"/>
          <w:lang w:val="uk-UA"/>
        </w:rPr>
      </w:pPr>
    </w:p>
    <w:p w:rsidR="00AF4CC4" w:rsidRPr="00895A40" w:rsidRDefault="00AF4CC4" w:rsidP="00AF4CC4">
      <w:pPr>
        <w:spacing w:line="240" w:lineRule="auto"/>
        <w:jc w:val="center"/>
        <w:rPr>
          <w:b/>
          <w:sz w:val="28"/>
          <w:szCs w:val="28"/>
          <w:lang w:val="uk-UA"/>
        </w:rPr>
      </w:pPr>
      <w:r w:rsidRPr="00895A40">
        <w:rPr>
          <w:b/>
          <w:sz w:val="28"/>
          <w:szCs w:val="28"/>
          <w:lang w:val="uk-UA"/>
        </w:rPr>
        <w:t xml:space="preserve">ПОРЯДОК </w:t>
      </w:r>
    </w:p>
    <w:p w:rsidR="00AF4CC4" w:rsidRPr="00895A40" w:rsidRDefault="00D00A08" w:rsidP="00AF4CC4">
      <w:pPr>
        <w:spacing w:line="240" w:lineRule="auto"/>
        <w:jc w:val="center"/>
        <w:rPr>
          <w:sz w:val="28"/>
          <w:szCs w:val="28"/>
          <w:lang w:val="uk-UA"/>
        </w:rPr>
      </w:pPr>
      <w:r w:rsidRPr="00895A40">
        <w:rPr>
          <w:bCs/>
          <w:sz w:val="28"/>
          <w:szCs w:val="28"/>
          <w:lang w:val="uk-UA" w:eastAsia="ru-RU"/>
        </w:rPr>
        <w:t xml:space="preserve">надання допомоги застрахованим особам </w:t>
      </w:r>
      <w:r w:rsidRPr="00895A40">
        <w:rPr>
          <w:sz w:val="28"/>
          <w:szCs w:val="28"/>
          <w:lang w:val="uk-UA"/>
        </w:rPr>
        <w:t xml:space="preserve">на період здійснення </w:t>
      </w:r>
    </w:p>
    <w:p w:rsidR="00AF4CC4" w:rsidRPr="00895A40" w:rsidRDefault="00D00A08" w:rsidP="00AF4CC4">
      <w:pPr>
        <w:spacing w:line="240" w:lineRule="auto"/>
        <w:jc w:val="center"/>
        <w:rPr>
          <w:sz w:val="28"/>
          <w:szCs w:val="28"/>
          <w:shd w:val="clear" w:color="auto" w:fill="FFFFFF"/>
          <w:lang w:val="uk-UA"/>
        </w:rPr>
      </w:pPr>
      <w:r w:rsidRPr="00895A40">
        <w:rPr>
          <w:sz w:val="28"/>
          <w:szCs w:val="28"/>
          <w:lang w:val="uk-UA"/>
        </w:rPr>
        <w:t>обмежувальних протиепідемічних заходів,</w:t>
      </w:r>
      <w:r w:rsidRPr="00895A40">
        <w:rPr>
          <w:sz w:val="28"/>
          <w:szCs w:val="28"/>
          <w:shd w:val="clear" w:color="auto" w:fill="FFFFFF"/>
          <w:lang w:val="uk-UA"/>
        </w:rPr>
        <w:t xml:space="preserve"> запроваджених </w:t>
      </w:r>
    </w:p>
    <w:p w:rsidR="00D00A08" w:rsidRPr="00895A40" w:rsidRDefault="00D00A08" w:rsidP="00AF4CC4">
      <w:pPr>
        <w:spacing w:line="240" w:lineRule="auto"/>
        <w:jc w:val="center"/>
        <w:rPr>
          <w:sz w:val="28"/>
          <w:szCs w:val="28"/>
          <w:shd w:val="clear" w:color="auto" w:fill="FFFFFF"/>
          <w:lang w:val="uk-UA"/>
        </w:rPr>
      </w:pPr>
      <w:r w:rsidRPr="00895A40">
        <w:rPr>
          <w:sz w:val="28"/>
          <w:szCs w:val="28"/>
          <w:shd w:val="clear" w:color="auto" w:fill="FFFFFF"/>
          <w:lang w:val="uk-UA"/>
        </w:rPr>
        <w:t xml:space="preserve">з метою запобігання поширенню гострої респіраторної хвороби COVID-19, спричиненої </w:t>
      </w:r>
      <w:proofErr w:type="spellStart"/>
      <w:r w:rsidRPr="00895A40">
        <w:rPr>
          <w:sz w:val="28"/>
          <w:szCs w:val="28"/>
          <w:shd w:val="clear" w:color="auto" w:fill="FFFFFF"/>
          <w:lang w:val="uk-UA"/>
        </w:rPr>
        <w:t>коронавірусом</w:t>
      </w:r>
      <w:proofErr w:type="spellEnd"/>
      <w:r w:rsidRPr="00895A40">
        <w:rPr>
          <w:sz w:val="28"/>
          <w:szCs w:val="28"/>
          <w:shd w:val="clear" w:color="auto" w:fill="FFFFFF"/>
          <w:lang w:val="uk-UA"/>
        </w:rPr>
        <w:t xml:space="preserve"> SARS-CoV-2</w:t>
      </w:r>
    </w:p>
    <w:p w:rsidR="003D3553" w:rsidRPr="00895A40" w:rsidRDefault="003D3553" w:rsidP="00AF4CC4">
      <w:pPr>
        <w:spacing w:line="240" w:lineRule="auto"/>
        <w:ind w:firstLine="708"/>
        <w:jc w:val="both"/>
        <w:rPr>
          <w:sz w:val="28"/>
          <w:szCs w:val="28"/>
          <w:lang w:val="uk-UA"/>
        </w:rPr>
      </w:pPr>
    </w:p>
    <w:p w:rsidR="00BE4CF9" w:rsidRPr="00895A40" w:rsidRDefault="00AF4CC4" w:rsidP="00AF4CC4">
      <w:pPr>
        <w:spacing w:line="240" w:lineRule="auto"/>
        <w:ind w:firstLine="708"/>
        <w:jc w:val="both"/>
        <w:rPr>
          <w:sz w:val="28"/>
          <w:szCs w:val="28"/>
          <w:shd w:val="clear" w:color="auto" w:fill="FFFFFF"/>
          <w:lang w:val="uk-UA"/>
        </w:rPr>
      </w:pPr>
      <w:r w:rsidRPr="00895A40">
        <w:rPr>
          <w:sz w:val="28"/>
          <w:szCs w:val="28"/>
          <w:lang w:val="uk-UA"/>
        </w:rPr>
        <w:t>1. </w:t>
      </w:r>
      <w:r w:rsidR="00CF388D" w:rsidRPr="00895A40">
        <w:rPr>
          <w:sz w:val="28"/>
          <w:szCs w:val="28"/>
          <w:lang w:val="uk-UA"/>
        </w:rPr>
        <w:t>П</w:t>
      </w:r>
      <w:r w:rsidR="00BE4CF9" w:rsidRPr="00895A40">
        <w:rPr>
          <w:sz w:val="28"/>
          <w:szCs w:val="28"/>
          <w:lang w:val="uk-UA"/>
        </w:rPr>
        <w:t xml:space="preserve">орядок </w:t>
      </w:r>
      <w:r w:rsidR="00CF388D" w:rsidRPr="00895A40">
        <w:rPr>
          <w:bCs/>
          <w:sz w:val="28"/>
          <w:szCs w:val="28"/>
          <w:lang w:val="uk-UA" w:eastAsia="ru-RU"/>
        </w:rPr>
        <w:t xml:space="preserve">надання допомоги застрахованим особам </w:t>
      </w:r>
      <w:r w:rsidR="00CF388D" w:rsidRPr="00895A40">
        <w:rPr>
          <w:sz w:val="28"/>
          <w:szCs w:val="28"/>
          <w:lang w:val="uk-UA"/>
        </w:rPr>
        <w:t>на період здійснення обмежувальних протиепідемічних заходів,</w:t>
      </w:r>
      <w:r w:rsidR="00CF388D" w:rsidRPr="00895A40">
        <w:rPr>
          <w:sz w:val="28"/>
          <w:szCs w:val="28"/>
          <w:shd w:val="clear" w:color="auto" w:fill="FFFFFF"/>
          <w:lang w:val="uk-UA"/>
        </w:rPr>
        <w:t xml:space="preserve"> запроваджених з метою запобігання поширенню гострої респіраторної хвороби COVID-19, спричиненої </w:t>
      </w:r>
      <w:proofErr w:type="spellStart"/>
      <w:r w:rsidR="00CF388D" w:rsidRPr="00895A40">
        <w:rPr>
          <w:sz w:val="28"/>
          <w:szCs w:val="28"/>
          <w:shd w:val="clear" w:color="auto" w:fill="FFFFFF"/>
          <w:lang w:val="uk-UA"/>
        </w:rPr>
        <w:t>коронавірусом</w:t>
      </w:r>
      <w:proofErr w:type="spellEnd"/>
      <w:r w:rsidR="00CF388D" w:rsidRPr="00895A40">
        <w:rPr>
          <w:sz w:val="28"/>
          <w:szCs w:val="28"/>
          <w:shd w:val="clear" w:color="auto" w:fill="FFFFFF"/>
          <w:lang w:val="uk-UA"/>
        </w:rPr>
        <w:t xml:space="preserve"> SARS-CoV-2 (далі</w:t>
      </w:r>
      <w:r w:rsidRPr="00895A40">
        <w:rPr>
          <w:sz w:val="28"/>
          <w:szCs w:val="28"/>
          <w:shd w:val="clear" w:color="auto" w:fill="FFFFFF"/>
          <w:lang w:val="uk-UA"/>
        </w:rPr>
        <w:t xml:space="preserve"> – </w:t>
      </w:r>
      <w:r w:rsidR="00CF388D" w:rsidRPr="00895A40">
        <w:rPr>
          <w:sz w:val="28"/>
          <w:szCs w:val="28"/>
          <w:shd w:val="clear" w:color="auto" w:fill="FFFFFF"/>
          <w:lang w:val="uk-UA"/>
        </w:rPr>
        <w:t xml:space="preserve">порядок), визначає </w:t>
      </w:r>
      <w:r w:rsidR="00394020" w:rsidRPr="00895A40">
        <w:rPr>
          <w:sz w:val="28"/>
          <w:szCs w:val="28"/>
          <w:shd w:val="clear" w:color="auto" w:fill="FFFFFF"/>
          <w:lang w:val="uk-UA"/>
        </w:rPr>
        <w:t xml:space="preserve">механізм надання допомоги застрахованим особам з бюджету </w:t>
      </w:r>
      <w:proofErr w:type="spellStart"/>
      <w:r w:rsidR="00CB4B35" w:rsidRPr="00895A40">
        <w:rPr>
          <w:sz w:val="28"/>
          <w:szCs w:val="28"/>
          <w:shd w:val="clear" w:color="auto" w:fill="FFFFFF"/>
          <w:lang w:val="uk-UA"/>
        </w:rPr>
        <w:t>Нетішинської</w:t>
      </w:r>
      <w:proofErr w:type="spellEnd"/>
      <w:r w:rsidR="00CB4B35" w:rsidRPr="00895A40">
        <w:rPr>
          <w:sz w:val="28"/>
          <w:szCs w:val="28"/>
          <w:shd w:val="clear" w:color="auto" w:fill="FFFFFF"/>
          <w:lang w:val="uk-UA"/>
        </w:rPr>
        <w:t xml:space="preserve"> </w:t>
      </w:r>
      <w:r w:rsidR="00394020" w:rsidRPr="00895A40">
        <w:rPr>
          <w:sz w:val="28"/>
          <w:szCs w:val="28"/>
          <w:shd w:val="clear" w:color="auto" w:fill="FFFFFF"/>
          <w:lang w:val="uk-UA"/>
        </w:rPr>
        <w:t xml:space="preserve">міської територіальної громади у зв’язку із втратою частини заробітної плати (доходу) застрахованими особами, робота (економічна діяльність) яких тимчасово зупинена внаслідок запровадження у 2021 році обмежувальних протиепідемічних заходів </w:t>
      </w:r>
      <w:r w:rsidR="00BE4CF9" w:rsidRPr="00895A40">
        <w:rPr>
          <w:sz w:val="28"/>
          <w:szCs w:val="28"/>
          <w:lang w:val="uk-UA"/>
        </w:rPr>
        <w:t xml:space="preserve">на території </w:t>
      </w:r>
      <w:proofErr w:type="spellStart"/>
      <w:r w:rsidR="00BE4CF9" w:rsidRPr="00895A40">
        <w:rPr>
          <w:sz w:val="28"/>
          <w:szCs w:val="28"/>
          <w:lang w:val="uk-UA"/>
        </w:rPr>
        <w:t>Нетішинської</w:t>
      </w:r>
      <w:proofErr w:type="spellEnd"/>
      <w:r w:rsidR="00BE4CF9" w:rsidRPr="00895A40">
        <w:rPr>
          <w:sz w:val="28"/>
          <w:szCs w:val="28"/>
          <w:lang w:val="uk-UA"/>
        </w:rPr>
        <w:t xml:space="preserve"> міської територіальної громади</w:t>
      </w:r>
      <w:r w:rsidR="00394020" w:rsidRPr="00895A40">
        <w:rPr>
          <w:sz w:val="28"/>
          <w:szCs w:val="28"/>
          <w:lang w:val="uk-UA"/>
        </w:rPr>
        <w:t xml:space="preserve">, яка передбачена </w:t>
      </w:r>
      <w:r w:rsidR="00BE4CF9" w:rsidRPr="00895A40">
        <w:rPr>
          <w:sz w:val="28"/>
          <w:szCs w:val="28"/>
          <w:lang w:val="uk-UA"/>
        </w:rPr>
        <w:t xml:space="preserve"> </w:t>
      </w:r>
      <w:r w:rsidR="00394020" w:rsidRPr="00895A40">
        <w:rPr>
          <w:sz w:val="28"/>
          <w:szCs w:val="28"/>
          <w:lang w:val="uk-UA"/>
        </w:rPr>
        <w:t>Законом</w:t>
      </w:r>
      <w:r w:rsidR="00CF388D" w:rsidRPr="00895A40">
        <w:rPr>
          <w:sz w:val="28"/>
          <w:szCs w:val="28"/>
          <w:lang w:val="uk-UA"/>
        </w:rPr>
        <w:t xml:space="preserve"> України «Про надання допомоги застрахованим особам на період здійснення обмежувальних протиепідемічних заходів,</w:t>
      </w:r>
      <w:r w:rsidR="00CF388D" w:rsidRPr="00895A40">
        <w:rPr>
          <w:sz w:val="28"/>
          <w:szCs w:val="28"/>
          <w:shd w:val="clear" w:color="auto" w:fill="FFFFFF"/>
          <w:lang w:val="uk-UA"/>
        </w:rPr>
        <w:t xml:space="preserve"> запроваджених з метою запобігання поширенню гострої респіраторної хвороби COVID-19, спричиненої </w:t>
      </w:r>
      <w:proofErr w:type="spellStart"/>
      <w:r w:rsidR="00CF388D" w:rsidRPr="00895A40">
        <w:rPr>
          <w:sz w:val="28"/>
          <w:szCs w:val="28"/>
          <w:shd w:val="clear" w:color="auto" w:fill="FFFFFF"/>
          <w:lang w:val="uk-UA"/>
        </w:rPr>
        <w:t>коронавірусом</w:t>
      </w:r>
      <w:proofErr w:type="spellEnd"/>
      <w:r w:rsidR="00CF388D" w:rsidRPr="00895A40">
        <w:rPr>
          <w:sz w:val="28"/>
          <w:szCs w:val="28"/>
          <w:shd w:val="clear" w:color="auto" w:fill="FFFFFF"/>
          <w:lang w:val="uk-UA"/>
        </w:rPr>
        <w:t xml:space="preserve"> SARS-CoV-2»</w:t>
      </w:r>
      <w:r w:rsidR="003D3553" w:rsidRPr="00895A40">
        <w:rPr>
          <w:sz w:val="28"/>
          <w:szCs w:val="28"/>
          <w:shd w:val="clear" w:color="auto" w:fill="FFFFFF"/>
          <w:lang w:val="uk-UA"/>
        </w:rPr>
        <w:t xml:space="preserve"> (далі – допомога)</w:t>
      </w:r>
      <w:r w:rsidR="00CF388D" w:rsidRPr="00895A40">
        <w:rPr>
          <w:sz w:val="28"/>
          <w:szCs w:val="28"/>
          <w:shd w:val="clear" w:color="auto" w:fill="FFFFFF"/>
          <w:lang w:val="uk-UA"/>
        </w:rPr>
        <w:t>.</w:t>
      </w:r>
    </w:p>
    <w:p w:rsidR="0095181A" w:rsidRPr="00895A40" w:rsidRDefault="00AF4CC4" w:rsidP="00AF4CC4">
      <w:pPr>
        <w:shd w:val="clear" w:color="auto" w:fill="FFFFFF"/>
        <w:spacing w:line="240" w:lineRule="auto"/>
        <w:ind w:firstLine="708"/>
        <w:jc w:val="both"/>
        <w:rPr>
          <w:sz w:val="28"/>
          <w:szCs w:val="28"/>
          <w:lang w:val="uk-UA"/>
        </w:rPr>
      </w:pPr>
      <w:r w:rsidRPr="00895A40">
        <w:rPr>
          <w:sz w:val="28"/>
          <w:szCs w:val="28"/>
          <w:lang w:val="uk-UA"/>
        </w:rPr>
        <w:t>2. </w:t>
      </w:r>
      <w:r w:rsidR="0095181A" w:rsidRPr="00895A40">
        <w:rPr>
          <w:sz w:val="28"/>
          <w:szCs w:val="28"/>
          <w:shd w:val="clear" w:color="auto" w:fill="FFFFFF"/>
          <w:lang w:val="uk-UA"/>
        </w:rPr>
        <w:t>Допомога надається найманим працівникам суб’єкта господарювання або фізичним особам</w:t>
      </w:r>
      <w:r w:rsidRPr="00895A40">
        <w:rPr>
          <w:sz w:val="28"/>
          <w:szCs w:val="28"/>
          <w:shd w:val="clear" w:color="auto" w:fill="FFFFFF"/>
          <w:lang w:val="uk-UA"/>
        </w:rPr>
        <w:t xml:space="preserve"> – </w:t>
      </w:r>
      <w:r w:rsidR="0095181A" w:rsidRPr="00895A40">
        <w:rPr>
          <w:sz w:val="28"/>
          <w:szCs w:val="28"/>
          <w:shd w:val="clear" w:color="auto" w:fill="FFFFFF"/>
          <w:lang w:val="uk-UA"/>
        </w:rPr>
        <w:t xml:space="preserve">підприємцям, які зареєстровані на території </w:t>
      </w:r>
      <w:proofErr w:type="spellStart"/>
      <w:r w:rsidR="0095181A" w:rsidRPr="00895A40">
        <w:rPr>
          <w:sz w:val="28"/>
          <w:szCs w:val="28"/>
          <w:shd w:val="clear" w:color="auto" w:fill="FFFFFF"/>
          <w:lang w:val="uk-UA"/>
        </w:rPr>
        <w:t>Нетішинської</w:t>
      </w:r>
      <w:proofErr w:type="spellEnd"/>
      <w:r w:rsidR="0095181A" w:rsidRPr="00895A40">
        <w:rPr>
          <w:sz w:val="28"/>
          <w:szCs w:val="28"/>
          <w:shd w:val="clear" w:color="auto" w:fill="FFFFFF"/>
          <w:lang w:val="uk-UA"/>
        </w:rPr>
        <w:t xml:space="preserve"> міської територіальної громади та сплачують податки, збори та інші обов’язкові платежі до бюджету міської ТГ та</w:t>
      </w:r>
      <w:r w:rsidR="008C04FF" w:rsidRPr="00895A40">
        <w:rPr>
          <w:sz w:val="28"/>
          <w:szCs w:val="28"/>
          <w:shd w:val="clear" w:color="auto" w:fill="FFFFFF"/>
          <w:lang w:val="uk-UA"/>
        </w:rPr>
        <w:t>,</w:t>
      </w:r>
      <w:r w:rsidR="0095181A" w:rsidRPr="00895A40">
        <w:rPr>
          <w:sz w:val="28"/>
          <w:szCs w:val="28"/>
          <w:shd w:val="clear" w:color="auto" w:fill="FFFFFF"/>
          <w:lang w:val="uk-UA"/>
        </w:rPr>
        <w:t xml:space="preserve"> які відповідають вимогам Закону України </w:t>
      </w:r>
      <w:r w:rsidR="0095181A" w:rsidRPr="00895A40">
        <w:rPr>
          <w:sz w:val="28"/>
          <w:szCs w:val="28"/>
          <w:lang w:val="uk-UA"/>
        </w:rPr>
        <w:t>«Про надання допомоги застрахованим особам на період здійснення обмежувальних протиепідемічних заходів,</w:t>
      </w:r>
      <w:r w:rsidR="0095181A" w:rsidRPr="00895A40">
        <w:rPr>
          <w:sz w:val="28"/>
          <w:szCs w:val="28"/>
          <w:shd w:val="clear" w:color="auto" w:fill="FFFFFF"/>
          <w:lang w:val="uk-UA"/>
        </w:rPr>
        <w:t xml:space="preserve"> запроваджених з метою запобігання поширенню гострої респіраторної хвороби COVID-19, спричиненої </w:t>
      </w:r>
      <w:proofErr w:type="spellStart"/>
      <w:r w:rsidR="0095181A" w:rsidRPr="00895A40">
        <w:rPr>
          <w:sz w:val="28"/>
          <w:szCs w:val="28"/>
          <w:shd w:val="clear" w:color="auto" w:fill="FFFFFF"/>
          <w:lang w:val="uk-UA"/>
        </w:rPr>
        <w:t>коронавірусом</w:t>
      </w:r>
      <w:proofErr w:type="spellEnd"/>
      <w:r w:rsidR="0095181A" w:rsidRPr="00895A40">
        <w:rPr>
          <w:sz w:val="28"/>
          <w:szCs w:val="28"/>
          <w:shd w:val="clear" w:color="auto" w:fill="FFFFFF"/>
          <w:lang w:val="uk-UA"/>
        </w:rPr>
        <w:t xml:space="preserve"> SARS-CoV-2»</w:t>
      </w:r>
      <w:r w:rsidR="008C04FF" w:rsidRPr="00895A40">
        <w:rPr>
          <w:sz w:val="28"/>
          <w:szCs w:val="28"/>
          <w:shd w:val="clear" w:color="auto" w:fill="FFFFFF"/>
          <w:lang w:val="uk-UA"/>
        </w:rPr>
        <w:t xml:space="preserve"> та постанови Кабінету Міністрів України від                    07 квітня 2021 року №328</w:t>
      </w:r>
      <w:r w:rsidR="00C9549D" w:rsidRPr="00895A40">
        <w:rPr>
          <w:sz w:val="28"/>
          <w:szCs w:val="28"/>
          <w:shd w:val="clear" w:color="auto" w:fill="FFFFFF"/>
          <w:lang w:val="uk-UA"/>
        </w:rPr>
        <w:t xml:space="preserve"> «Про Порядок </w:t>
      </w:r>
      <w:r w:rsidR="00C9549D" w:rsidRPr="00895A40">
        <w:rPr>
          <w:bCs/>
          <w:sz w:val="28"/>
          <w:szCs w:val="28"/>
          <w:shd w:val="clear" w:color="auto" w:fill="FFFFFF"/>
          <w:lang w:val="uk-UA"/>
        </w:rPr>
        <w:t xml:space="preserve">надання допомоги застрахованим особам на період здійснення обмежувальних протиепідемічних заходів, запроваджених з метою запобігання поширенню гострої респіраторної хвороби COVID-19, спричиненої </w:t>
      </w:r>
      <w:proofErr w:type="spellStart"/>
      <w:r w:rsidR="00C9549D" w:rsidRPr="00895A40">
        <w:rPr>
          <w:bCs/>
          <w:sz w:val="28"/>
          <w:szCs w:val="28"/>
          <w:shd w:val="clear" w:color="auto" w:fill="FFFFFF"/>
          <w:lang w:val="uk-UA"/>
        </w:rPr>
        <w:t>коронавірусом</w:t>
      </w:r>
      <w:proofErr w:type="spellEnd"/>
      <w:r w:rsidR="00C9549D" w:rsidRPr="00895A40">
        <w:rPr>
          <w:bCs/>
          <w:sz w:val="28"/>
          <w:szCs w:val="28"/>
          <w:shd w:val="clear" w:color="auto" w:fill="FFFFFF"/>
          <w:lang w:val="uk-UA"/>
        </w:rPr>
        <w:t xml:space="preserve"> SARS-CoV-2»</w:t>
      </w:r>
      <w:r w:rsidR="008C04FF" w:rsidRPr="00895A40">
        <w:rPr>
          <w:sz w:val="28"/>
          <w:szCs w:val="28"/>
          <w:shd w:val="clear" w:color="auto" w:fill="FFFFFF"/>
          <w:lang w:val="uk-UA"/>
        </w:rPr>
        <w:t>.</w:t>
      </w:r>
    </w:p>
    <w:p w:rsidR="00BE4CF9" w:rsidRPr="00895A40" w:rsidRDefault="00CF388D" w:rsidP="00AF4CC4">
      <w:pPr>
        <w:shd w:val="clear" w:color="auto" w:fill="FFFFFF"/>
        <w:spacing w:line="240" w:lineRule="auto"/>
        <w:ind w:firstLine="720"/>
        <w:jc w:val="both"/>
        <w:rPr>
          <w:sz w:val="28"/>
          <w:szCs w:val="28"/>
          <w:lang w:val="uk-UA"/>
        </w:rPr>
      </w:pPr>
      <w:r w:rsidRPr="00895A40">
        <w:rPr>
          <w:sz w:val="28"/>
          <w:szCs w:val="28"/>
          <w:lang w:val="uk-UA"/>
        </w:rPr>
        <w:t>3</w:t>
      </w:r>
      <w:r w:rsidR="00AF4CC4" w:rsidRPr="00895A40">
        <w:rPr>
          <w:sz w:val="28"/>
          <w:szCs w:val="28"/>
          <w:lang w:val="uk-UA"/>
        </w:rPr>
        <w:t>. </w:t>
      </w:r>
      <w:r w:rsidR="00BE4CF9" w:rsidRPr="00895A40">
        <w:rPr>
          <w:sz w:val="28"/>
          <w:szCs w:val="28"/>
          <w:lang w:val="uk-UA"/>
        </w:rPr>
        <w:t xml:space="preserve">Перелік основних видів економічної діяльності, стосовно яких здійснюються додаткові обмежувальні протиепідемічні заходи, пов’язані із поширенням </w:t>
      </w:r>
      <w:proofErr w:type="spellStart"/>
      <w:r w:rsidR="00BE4CF9" w:rsidRPr="00895A40">
        <w:rPr>
          <w:sz w:val="28"/>
          <w:szCs w:val="28"/>
          <w:lang w:val="uk-UA"/>
        </w:rPr>
        <w:t>коронавірусної</w:t>
      </w:r>
      <w:proofErr w:type="spellEnd"/>
      <w:r w:rsidR="00BE4CF9" w:rsidRPr="00895A40">
        <w:rPr>
          <w:sz w:val="28"/>
          <w:szCs w:val="28"/>
          <w:lang w:val="uk-UA"/>
        </w:rPr>
        <w:t xml:space="preserve"> хвороби (COVID-19), що призводять до тимчасової зупинки роботи суб’єктів господарювання, в яких працюють застраховані особи, та фізичних осіб – підприємців </w:t>
      </w:r>
      <w:r w:rsidRPr="00895A40">
        <w:rPr>
          <w:sz w:val="28"/>
          <w:szCs w:val="28"/>
          <w:lang w:val="uk-UA"/>
        </w:rPr>
        <w:t>(далі – п</w:t>
      </w:r>
      <w:r w:rsidR="00BE4CF9" w:rsidRPr="00895A40">
        <w:rPr>
          <w:sz w:val="28"/>
          <w:szCs w:val="28"/>
          <w:lang w:val="uk-UA"/>
        </w:rPr>
        <w:t>ерелік видів економічної діяльності) визначається Кабінетом Міністрів України.</w:t>
      </w:r>
    </w:p>
    <w:p w:rsidR="00AF4CC4" w:rsidRPr="00895A40" w:rsidRDefault="00AF4CC4" w:rsidP="00AF4CC4">
      <w:pPr>
        <w:shd w:val="clear" w:color="auto" w:fill="FFFFFF"/>
        <w:spacing w:line="240" w:lineRule="auto"/>
        <w:jc w:val="center"/>
        <w:rPr>
          <w:sz w:val="28"/>
          <w:szCs w:val="28"/>
          <w:lang w:val="uk-UA"/>
        </w:rPr>
      </w:pPr>
      <w:r w:rsidRPr="00895A40">
        <w:rPr>
          <w:sz w:val="28"/>
          <w:szCs w:val="28"/>
          <w:lang w:val="uk-UA"/>
        </w:rPr>
        <w:lastRenderedPageBreak/>
        <w:t>2</w:t>
      </w:r>
    </w:p>
    <w:p w:rsidR="00AF4CC4" w:rsidRPr="00895A40" w:rsidRDefault="00AF4CC4" w:rsidP="00AF4CC4">
      <w:pPr>
        <w:shd w:val="clear" w:color="auto" w:fill="FFFFFF"/>
        <w:spacing w:line="240" w:lineRule="auto"/>
        <w:jc w:val="center"/>
        <w:rPr>
          <w:sz w:val="28"/>
          <w:szCs w:val="28"/>
          <w:lang w:val="uk-UA"/>
        </w:rPr>
      </w:pPr>
    </w:p>
    <w:p w:rsidR="00325ECE" w:rsidRPr="00895A40" w:rsidRDefault="00CF388D" w:rsidP="00AF4CC4">
      <w:pPr>
        <w:shd w:val="clear" w:color="auto" w:fill="FFFFFF"/>
        <w:spacing w:line="240" w:lineRule="auto"/>
        <w:ind w:firstLine="720"/>
        <w:jc w:val="both"/>
        <w:rPr>
          <w:sz w:val="28"/>
          <w:szCs w:val="28"/>
          <w:lang w:val="uk-UA"/>
        </w:rPr>
      </w:pPr>
      <w:r w:rsidRPr="00895A40">
        <w:rPr>
          <w:sz w:val="28"/>
          <w:szCs w:val="28"/>
          <w:lang w:val="uk-UA"/>
        </w:rPr>
        <w:t>4</w:t>
      </w:r>
      <w:r w:rsidR="00AF4CC4" w:rsidRPr="00895A40">
        <w:rPr>
          <w:sz w:val="28"/>
          <w:szCs w:val="28"/>
          <w:lang w:val="uk-UA"/>
        </w:rPr>
        <w:t>. </w:t>
      </w:r>
      <w:r w:rsidR="00BE4CF9" w:rsidRPr="00895A40">
        <w:rPr>
          <w:sz w:val="28"/>
          <w:szCs w:val="28"/>
          <w:lang w:val="uk-UA"/>
        </w:rPr>
        <w:t xml:space="preserve">Допомога </w:t>
      </w:r>
      <w:r w:rsidR="006634DC" w:rsidRPr="00895A40">
        <w:rPr>
          <w:sz w:val="28"/>
          <w:szCs w:val="28"/>
          <w:lang w:val="uk-UA"/>
        </w:rPr>
        <w:t xml:space="preserve">може надаватись </w:t>
      </w:r>
      <w:r w:rsidR="006634DC" w:rsidRPr="00895A40">
        <w:rPr>
          <w:sz w:val="28"/>
          <w:szCs w:val="28"/>
          <w:shd w:val="clear" w:color="auto" w:fill="FFFFFF"/>
          <w:lang w:val="uk-UA"/>
        </w:rPr>
        <w:t xml:space="preserve">найманим працівникам суб’єкта господарювання або фізичним особам – підприємцям, які зареєстровані на території </w:t>
      </w:r>
      <w:proofErr w:type="spellStart"/>
      <w:r w:rsidR="006634DC" w:rsidRPr="00895A40">
        <w:rPr>
          <w:sz w:val="28"/>
          <w:szCs w:val="28"/>
          <w:shd w:val="clear" w:color="auto" w:fill="FFFFFF"/>
          <w:lang w:val="uk-UA"/>
        </w:rPr>
        <w:t>Нетішинської</w:t>
      </w:r>
      <w:proofErr w:type="spellEnd"/>
      <w:r w:rsidR="006634DC" w:rsidRPr="00895A40">
        <w:rPr>
          <w:sz w:val="28"/>
          <w:szCs w:val="28"/>
          <w:shd w:val="clear" w:color="auto" w:fill="FFFFFF"/>
          <w:lang w:val="uk-UA"/>
        </w:rPr>
        <w:t xml:space="preserve"> міської територіальної громади та сплачують податки, збори та інші обов’язкові платежі до бюджету міської ТГ, основний вид діяльності яких не включено до переліку </w:t>
      </w:r>
      <w:r w:rsidR="006634DC" w:rsidRPr="00895A40">
        <w:rPr>
          <w:bCs/>
          <w:sz w:val="28"/>
          <w:szCs w:val="28"/>
          <w:shd w:val="clear" w:color="auto" w:fill="FFFFFF"/>
          <w:lang w:val="uk-UA"/>
        </w:rPr>
        <w:t xml:space="preserve">основних видів економічної діяльності, стосовно яких здійснюються обмежувальні протиепідемічні заходи, запроваджені з метою запобігання поширенню на території окремих адміністративно-територіальних одиниць гострої респіраторної хвороби COVID-19, спричиненої </w:t>
      </w:r>
      <w:proofErr w:type="spellStart"/>
      <w:r w:rsidR="006634DC" w:rsidRPr="00895A40">
        <w:rPr>
          <w:bCs/>
          <w:sz w:val="28"/>
          <w:szCs w:val="28"/>
          <w:shd w:val="clear" w:color="auto" w:fill="FFFFFF"/>
          <w:lang w:val="uk-UA"/>
        </w:rPr>
        <w:t>коронавірусом</w:t>
      </w:r>
      <w:proofErr w:type="spellEnd"/>
      <w:r w:rsidR="006634DC" w:rsidRPr="00895A40">
        <w:rPr>
          <w:bCs/>
          <w:sz w:val="28"/>
          <w:szCs w:val="28"/>
          <w:shd w:val="clear" w:color="auto" w:fill="FFFFFF"/>
          <w:lang w:val="uk-UA"/>
        </w:rPr>
        <w:t xml:space="preserve"> SARS-CoV-2, що призводять до тимчасової зупинки роботи суб’єктів господарювання, в яких працюють застраховані особи, та фізичних осіб – підприємців, затвердженого Кабінетом Міністрів України, у випадку</w:t>
      </w:r>
      <w:r w:rsidR="006634DC" w:rsidRPr="00895A40">
        <w:rPr>
          <w:sz w:val="28"/>
          <w:szCs w:val="28"/>
          <w:lang w:val="uk-UA"/>
        </w:rPr>
        <w:t xml:space="preserve"> запровадження </w:t>
      </w:r>
      <w:r w:rsidR="00CB4B35" w:rsidRPr="00895A40">
        <w:rPr>
          <w:sz w:val="28"/>
          <w:szCs w:val="28"/>
          <w:lang w:val="uk-UA"/>
        </w:rPr>
        <w:t xml:space="preserve">загальнодержавних </w:t>
      </w:r>
      <w:r w:rsidR="006634DC" w:rsidRPr="00895A40">
        <w:rPr>
          <w:sz w:val="28"/>
          <w:szCs w:val="28"/>
          <w:lang w:val="uk-UA"/>
        </w:rPr>
        <w:t xml:space="preserve">обмежувальних протиепідемічних заходів </w:t>
      </w:r>
      <w:r w:rsidR="00667401" w:rsidRPr="00895A40">
        <w:rPr>
          <w:sz w:val="28"/>
          <w:szCs w:val="28"/>
          <w:lang w:val="uk-UA"/>
        </w:rPr>
        <w:t xml:space="preserve">одночасно </w:t>
      </w:r>
      <w:r w:rsidR="006634DC" w:rsidRPr="00895A40">
        <w:rPr>
          <w:sz w:val="28"/>
          <w:szCs w:val="28"/>
          <w:lang w:val="uk-UA"/>
        </w:rPr>
        <w:t xml:space="preserve">на території </w:t>
      </w:r>
      <w:r w:rsidR="00F43622" w:rsidRPr="00895A40">
        <w:rPr>
          <w:sz w:val="28"/>
          <w:szCs w:val="28"/>
          <w:lang w:val="uk-UA"/>
        </w:rPr>
        <w:t xml:space="preserve">всієї </w:t>
      </w:r>
      <w:r w:rsidR="006634DC" w:rsidRPr="00895A40">
        <w:rPr>
          <w:sz w:val="28"/>
          <w:szCs w:val="28"/>
          <w:lang w:val="uk-UA"/>
        </w:rPr>
        <w:t>України, що встановлюються законами України, Кабінетом Міністрів України, іншими нормативно-правовими актами</w:t>
      </w:r>
      <w:r w:rsidR="00325ECE" w:rsidRPr="00895A40">
        <w:rPr>
          <w:sz w:val="28"/>
          <w:szCs w:val="28"/>
          <w:lang w:val="uk-UA"/>
        </w:rPr>
        <w:t xml:space="preserve">. </w:t>
      </w:r>
    </w:p>
    <w:p w:rsidR="00290D6B" w:rsidRPr="00895A40" w:rsidRDefault="00AF4CC4" w:rsidP="00AF4CC4">
      <w:pPr>
        <w:shd w:val="clear" w:color="auto" w:fill="FFFFFF"/>
        <w:spacing w:line="240" w:lineRule="auto"/>
        <w:ind w:firstLine="720"/>
        <w:jc w:val="both"/>
        <w:rPr>
          <w:sz w:val="28"/>
          <w:szCs w:val="28"/>
          <w:lang w:val="uk-UA"/>
        </w:rPr>
      </w:pPr>
      <w:r w:rsidRPr="00895A40">
        <w:rPr>
          <w:sz w:val="28"/>
          <w:szCs w:val="28"/>
          <w:shd w:val="clear" w:color="auto" w:fill="FFFFFF"/>
          <w:lang w:val="uk-UA"/>
        </w:rPr>
        <w:t>5. </w:t>
      </w:r>
      <w:r w:rsidR="00BE4CF9" w:rsidRPr="00895A40">
        <w:rPr>
          <w:sz w:val="28"/>
          <w:szCs w:val="28"/>
          <w:lang w:val="uk-UA"/>
        </w:rPr>
        <w:t>Застрахована особа має право на отримання допомоги</w:t>
      </w:r>
      <w:r w:rsidR="00290D6B" w:rsidRPr="00895A40">
        <w:rPr>
          <w:sz w:val="28"/>
          <w:szCs w:val="28"/>
          <w:lang w:val="uk-UA"/>
        </w:rPr>
        <w:t xml:space="preserve"> у порядку, встановленому Кабінетом Міністрів України від 07 квітня 2021 року №</w:t>
      </w:r>
      <w:r w:rsidRPr="00895A40">
        <w:rPr>
          <w:sz w:val="28"/>
          <w:szCs w:val="28"/>
          <w:lang w:val="uk-UA"/>
        </w:rPr>
        <w:t xml:space="preserve"> </w:t>
      </w:r>
      <w:r w:rsidR="00290D6B" w:rsidRPr="00895A40">
        <w:rPr>
          <w:sz w:val="28"/>
          <w:szCs w:val="28"/>
          <w:lang w:val="uk-UA"/>
        </w:rPr>
        <w:t>328</w:t>
      </w:r>
      <w:r w:rsidR="006E3B11" w:rsidRPr="00895A40">
        <w:rPr>
          <w:sz w:val="28"/>
          <w:szCs w:val="28"/>
          <w:lang w:val="uk-UA"/>
        </w:rPr>
        <w:t>.</w:t>
      </w:r>
    </w:p>
    <w:p w:rsidR="007D1E7A" w:rsidRPr="00895A40" w:rsidRDefault="00BE4CF9" w:rsidP="00AF4CC4">
      <w:pPr>
        <w:spacing w:line="240" w:lineRule="auto"/>
        <w:ind w:firstLine="720"/>
        <w:jc w:val="both"/>
        <w:rPr>
          <w:sz w:val="28"/>
          <w:szCs w:val="28"/>
          <w:lang w:val="uk-UA"/>
        </w:rPr>
      </w:pPr>
      <w:r w:rsidRPr="00895A40">
        <w:rPr>
          <w:sz w:val="28"/>
          <w:szCs w:val="28"/>
          <w:shd w:val="clear" w:color="auto" w:fill="FFFFFF"/>
          <w:lang w:val="uk-UA"/>
        </w:rPr>
        <w:t>Допомога застрахованим особам надається</w:t>
      </w:r>
      <w:r w:rsidR="007D1E7A" w:rsidRPr="00895A40">
        <w:rPr>
          <w:sz w:val="28"/>
          <w:szCs w:val="28"/>
          <w:shd w:val="clear" w:color="auto" w:fill="FFFFFF"/>
          <w:lang w:val="uk-UA"/>
        </w:rPr>
        <w:t xml:space="preserve"> </w:t>
      </w:r>
      <w:r w:rsidRPr="00895A40">
        <w:rPr>
          <w:sz w:val="28"/>
          <w:szCs w:val="28"/>
          <w:shd w:val="clear" w:color="auto" w:fill="FFFFFF"/>
          <w:lang w:val="uk-UA"/>
        </w:rPr>
        <w:t xml:space="preserve">за рахунок коштів </w:t>
      </w:r>
      <w:r w:rsidR="007D1E7A" w:rsidRPr="00895A40">
        <w:rPr>
          <w:sz w:val="28"/>
          <w:szCs w:val="28"/>
          <w:shd w:val="clear" w:color="auto" w:fill="FFFFFF"/>
          <w:lang w:val="uk-UA"/>
        </w:rPr>
        <w:t xml:space="preserve">бюджету </w:t>
      </w:r>
      <w:proofErr w:type="spellStart"/>
      <w:r w:rsidR="007D1E7A" w:rsidRPr="00895A40">
        <w:rPr>
          <w:sz w:val="28"/>
          <w:szCs w:val="28"/>
          <w:shd w:val="clear" w:color="auto" w:fill="FFFFFF"/>
          <w:lang w:val="uk-UA"/>
        </w:rPr>
        <w:t>Нетішинської</w:t>
      </w:r>
      <w:proofErr w:type="spellEnd"/>
      <w:r w:rsidR="007D1E7A" w:rsidRPr="00895A40">
        <w:rPr>
          <w:sz w:val="28"/>
          <w:szCs w:val="28"/>
          <w:shd w:val="clear" w:color="auto" w:fill="FFFFFF"/>
          <w:lang w:val="uk-UA"/>
        </w:rPr>
        <w:t xml:space="preserve"> міської територіальної громади у рамках програми </w:t>
      </w:r>
      <w:r w:rsidR="007D1E7A" w:rsidRPr="00895A40">
        <w:rPr>
          <w:sz w:val="28"/>
          <w:szCs w:val="28"/>
          <w:lang w:val="uk-UA"/>
        </w:rPr>
        <w:t xml:space="preserve">сприяння розвитку підприємництва на 2020-2022 роки, затвердженої рішенням шістдесят п’ятої сесії </w:t>
      </w:r>
      <w:proofErr w:type="spellStart"/>
      <w:r w:rsidR="007D1E7A" w:rsidRPr="00895A40">
        <w:rPr>
          <w:sz w:val="28"/>
          <w:szCs w:val="28"/>
          <w:lang w:val="uk-UA"/>
        </w:rPr>
        <w:t>Нетішинської</w:t>
      </w:r>
      <w:proofErr w:type="spellEnd"/>
      <w:r w:rsidR="007D1E7A" w:rsidRPr="00895A40">
        <w:rPr>
          <w:sz w:val="28"/>
          <w:szCs w:val="28"/>
          <w:lang w:val="uk-UA"/>
        </w:rPr>
        <w:t xml:space="preserve"> міської ради VІІ скликан</w:t>
      </w:r>
      <w:r w:rsidR="00423113" w:rsidRPr="00895A40">
        <w:rPr>
          <w:sz w:val="28"/>
          <w:szCs w:val="28"/>
          <w:lang w:val="uk-UA"/>
        </w:rPr>
        <w:t xml:space="preserve">ня від 29 листопада </w:t>
      </w:r>
      <w:r w:rsidR="00365B54" w:rsidRPr="00895A40">
        <w:rPr>
          <w:sz w:val="28"/>
          <w:szCs w:val="28"/>
          <w:lang w:val="uk-UA"/>
        </w:rPr>
        <w:t xml:space="preserve">                       </w:t>
      </w:r>
      <w:r w:rsidR="00423113" w:rsidRPr="00895A40">
        <w:rPr>
          <w:sz w:val="28"/>
          <w:szCs w:val="28"/>
          <w:lang w:val="uk-UA"/>
        </w:rPr>
        <w:t xml:space="preserve">2019 року </w:t>
      </w:r>
      <w:r w:rsidR="007D1E7A" w:rsidRPr="00895A40">
        <w:rPr>
          <w:sz w:val="28"/>
          <w:szCs w:val="28"/>
          <w:lang w:val="uk-UA"/>
        </w:rPr>
        <w:t>№ 65/4210</w:t>
      </w:r>
      <w:r w:rsidR="00AF4CC4" w:rsidRPr="00895A40">
        <w:rPr>
          <w:sz w:val="28"/>
          <w:szCs w:val="28"/>
          <w:lang w:val="uk-UA"/>
        </w:rPr>
        <w:t xml:space="preserve"> зі змінами, </w:t>
      </w:r>
      <w:r w:rsidR="001906C8" w:rsidRPr="00895A40">
        <w:rPr>
          <w:sz w:val="28"/>
          <w:szCs w:val="28"/>
          <w:lang w:val="uk-UA"/>
        </w:rPr>
        <w:t>у сумі 1</w:t>
      </w:r>
      <w:r w:rsidR="006E3B11" w:rsidRPr="00895A40">
        <w:rPr>
          <w:sz w:val="28"/>
          <w:szCs w:val="28"/>
          <w:lang w:val="uk-UA"/>
        </w:rPr>
        <w:t xml:space="preserve"> тис. гривень</w:t>
      </w:r>
      <w:r w:rsidR="007D1E7A" w:rsidRPr="00895A40">
        <w:rPr>
          <w:sz w:val="28"/>
          <w:szCs w:val="28"/>
          <w:lang w:val="uk-UA"/>
        </w:rPr>
        <w:t>.</w:t>
      </w:r>
    </w:p>
    <w:p w:rsidR="00365B54" w:rsidRPr="00895A40" w:rsidRDefault="00AF4CC4" w:rsidP="00AF4CC4">
      <w:pPr>
        <w:spacing w:line="240" w:lineRule="auto"/>
        <w:ind w:firstLine="720"/>
        <w:jc w:val="both"/>
        <w:rPr>
          <w:sz w:val="28"/>
          <w:szCs w:val="28"/>
          <w:lang w:val="uk-UA"/>
        </w:rPr>
      </w:pPr>
      <w:r w:rsidRPr="00895A40">
        <w:rPr>
          <w:sz w:val="28"/>
          <w:szCs w:val="28"/>
          <w:lang w:val="uk-UA"/>
        </w:rPr>
        <w:t>6. </w:t>
      </w:r>
      <w:r w:rsidR="00325ECE" w:rsidRPr="00895A40">
        <w:rPr>
          <w:sz w:val="28"/>
          <w:szCs w:val="28"/>
          <w:lang w:val="uk-UA"/>
        </w:rPr>
        <w:t>Надання д</w:t>
      </w:r>
      <w:r w:rsidR="004537A6" w:rsidRPr="00895A40">
        <w:rPr>
          <w:sz w:val="28"/>
          <w:szCs w:val="28"/>
          <w:lang w:val="uk-UA"/>
        </w:rPr>
        <w:t xml:space="preserve">опомоги </w:t>
      </w:r>
      <w:r w:rsidR="00325ECE" w:rsidRPr="00895A40">
        <w:rPr>
          <w:sz w:val="28"/>
          <w:szCs w:val="28"/>
          <w:lang w:val="uk-UA"/>
        </w:rPr>
        <w:t>здійснюється</w:t>
      </w:r>
      <w:r w:rsidR="004537A6" w:rsidRPr="00895A40">
        <w:rPr>
          <w:sz w:val="28"/>
          <w:szCs w:val="28"/>
          <w:lang w:val="uk-UA"/>
        </w:rPr>
        <w:t xml:space="preserve"> на підставі заяви застрахованої особи</w:t>
      </w:r>
      <w:r w:rsidR="00325ECE" w:rsidRPr="00895A40">
        <w:rPr>
          <w:sz w:val="28"/>
          <w:szCs w:val="28"/>
          <w:lang w:val="uk-UA"/>
        </w:rPr>
        <w:t xml:space="preserve"> </w:t>
      </w:r>
      <w:r w:rsidR="004537A6" w:rsidRPr="00895A40">
        <w:rPr>
          <w:sz w:val="28"/>
          <w:szCs w:val="28"/>
          <w:lang w:val="uk-UA"/>
        </w:rPr>
        <w:t>на ім’я міського голови</w:t>
      </w:r>
      <w:r w:rsidR="00365B54" w:rsidRPr="00895A40">
        <w:rPr>
          <w:sz w:val="28"/>
          <w:szCs w:val="28"/>
          <w:lang w:val="uk-UA"/>
        </w:rPr>
        <w:t>,</w:t>
      </w:r>
      <w:r w:rsidR="00423113" w:rsidRPr="00895A40">
        <w:rPr>
          <w:sz w:val="28"/>
          <w:szCs w:val="28"/>
          <w:lang w:val="uk-UA"/>
        </w:rPr>
        <w:t xml:space="preserve"> </w:t>
      </w:r>
      <w:r w:rsidR="00365B54" w:rsidRPr="00895A40">
        <w:rPr>
          <w:sz w:val="28"/>
          <w:szCs w:val="28"/>
          <w:lang w:val="uk-UA"/>
        </w:rPr>
        <w:t>в якій зазначається:</w:t>
      </w:r>
    </w:p>
    <w:p w:rsidR="00365B54" w:rsidRPr="00895A40" w:rsidRDefault="00AF4CC4" w:rsidP="00AF4CC4">
      <w:pPr>
        <w:pStyle w:val="rvps2"/>
        <w:shd w:val="clear" w:color="auto" w:fill="FFFFFF"/>
        <w:spacing w:before="0" w:beforeAutospacing="0" w:after="0" w:afterAutospacing="0"/>
        <w:ind w:firstLine="708"/>
        <w:jc w:val="both"/>
        <w:rPr>
          <w:sz w:val="28"/>
          <w:szCs w:val="28"/>
          <w:lang w:val="uk-UA"/>
        </w:rPr>
      </w:pPr>
      <w:r w:rsidRPr="00895A40">
        <w:rPr>
          <w:sz w:val="28"/>
          <w:szCs w:val="28"/>
          <w:lang w:val="uk-UA"/>
        </w:rPr>
        <w:t>- </w:t>
      </w:r>
      <w:r w:rsidR="00365B54" w:rsidRPr="00895A40">
        <w:rPr>
          <w:sz w:val="28"/>
          <w:szCs w:val="28"/>
          <w:lang w:val="uk-UA"/>
        </w:rPr>
        <w:t>прізвище, власне ім’я, по батькові (за наявності) заявника, його дата народження,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bookmarkStart w:id="1" w:name="n48"/>
      <w:bookmarkEnd w:id="1"/>
    </w:p>
    <w:p w:rsidR="00365B54" w:rsidRPr="00895A40" w:rsidRDefault="00AF4CC4" w:rsidP="00AF4CC4">
      <w:pPr>
        <w:pStyle w:val="rvps2"/>
        <w:shd w:val="clear" w:color="auto" w:fill="FFFFFF"/>
        <w:spacing w:before="0" w:beforeAutospacing="0" w:after="0" w:afterAutospacing="0"/>
        <w:ind w:firstLine="708"/>
        <w:jc w:val="both"/>
        <w:rPr>
          <w:sz w:val="28"/>
          <w:szCs w:val="28"/>
          <w:lang w:val="uk-UA"/>
        </w:rPr>
      </w:pPr>
      <w:r w:rsidRPr="00895A40">
        <w:rPr>
          <w:sz w:val="28"/>
          <w:szCs w:val="28"/>
          <w:lang w:val="uk-UA"/>
        </w:rPr>
        <w:t>- </w:t>
      </w:r>
      <w:r w:rsidR="00365B54" w:rsidRPr="00895A40">
        <w:rPr>
          <w:sz w:val="28"/>
          <w:szCs w:val="28"/>
          <w:lang w:val="uk-UA"/>
        </w:rPr>
        <w:t>прізвище, власне ім’я, по батькові (за наявності) роботодавця - суб’єкта господарювання (для найманих працівників), його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365B54" w:rsidRPr="00895A40" w:rsidRDefault="00AF4CC4" w:rsidP="00AF4CC4">
      <w:pPr>
        <w:pStyle w:val="rvps2"/>
        <w:shd w:val="clear" w:color="auto" w:fill="FFFFFF"/>
        <w:spacing w:before="0" w:beforeAutospacing="0" w:after="0" w:afterAutospacing="0"/>
        <w:ind w:firstLine="708"/>
        <w:jc w:val="both"/>
        <w:rPr>
          <w:sz w:val="28"/>
          <w:szCs w:val="28"/>
          <w:lang w:val="uk-UA"/>
        </w:rPr>
      </w:pPr>
      <w:r w:rsidRPr="00895A40">
        <w:rPr>
          <w:sz w:val="28"/>
          <w:szCs w:val="28"/>
          <w:lang w:val="uk-UA"/>
        </w:rPr>
        <w:t>- </w:t>
      </w:r>
      <w:r w:rsidR="00365B54" w:rsidRPr="00895A40">
        <w:rPr>
          <w:sz w:val="28"/>
          <w:szCs w:val="28"/>
          <w:lang w:val="uk-UA"/>
        </w:rPr>
        <w:t>адреса реєстрації місця проживання заявника;</w:t>
      </w:r>
      <w:bookmarkStart w:id="2" w:name="n49"/>
      <w:bookmarkEnd w:id="2"/>
    </w:p>
    <w:p w:rsidR="00365B54" w:rsidRPr="00895A40" w:rsidRDefault="00AF4CC4" w:rsidP="00AF4CC4">
      <w:pPr>
        <w:pStyle w:val="rvps2"/>
        <w:shd w:val="clear" w:color="auto" w:fill="FFFFFF"/>
        <w:spacing w:before="0" w:beforeAutospacing="0" w:after="0" w:afterAutospacing="0"/>
        <w:ind w:firstLine="708"/>
        <w:jc w:val="both"/>
        <w:rPr>
          <w:sz w:val="28"/>
          <w:szCs w:val="28"/>
          <w:lang w:val="uk-UA"/>
        </w:rPr>
      </w:pPr>
      <w:r w:rsidRPr="00895A40">
        <w:rPr>
          <w:sz w:val="28"/>
          <w:szCs w:val="28"/>
          <w:lang w:val="uk-UA"/>
        </w:rPr>
        <w:t>- </w:t>
      </w:r>
      <w:r w:rsidR="00365B54" w:rsidRPr="00895A40">
        <w:rPr>
          <w:sz w:val="28"/>
          <w:szCs w:val="28"/>
          <w:lang w:val="uk-UA"/>
        </w:rPr>
        <w:t>номер банківського рахунка (за стандартом IBAN) заявника для виплати допомоги;</w:t>
      </w:r>
      <w:bookmarkStart w:id="3" w:name="n50"/>
      <w:bookmarkEnd w:id="3"/>
    </w:p>
    <w:p w:rsidR="006E3B11" w:rsidRPr="00895A40" w:rsidRDefault="00365B54" w:rsidP="00AF4CC4">
      <w:pPr>
        <w:pStyle w:val="rvps2"/>
        <w:shd w:val="clear" w:color="auto" w:fill="FFFFFF"/>
        <w:spacing w:before="0" w:beforeAutospacing="0" w:after="0" w:afterAutospacing="0"/>
        <w:ind w:firstLine="708"/>
        <w:jc w:val="both"/>
        <w:rPr>
          <w:sz w:val="28"/>
          <w:szCs w:val="28"/>
          <w:lang w:val="uk-UA"/>
        </w:rPr>
      </w:pPr>
      <w:r w:rsidRPr="00895A40">
        <w:rPr>
          <w:sz w:val="28"/>
          <w:szCs w:val="28"/>
          <w:lang w:val="uk-UA"/>
        </w:rPr>
        <w:t>-</w:t>
      </w:r>
      <w:r w:rsidR="00AF4CC4" w:rsidRPr="00895A40">
        <w:rPr>
          <w:sz w:val="28"/>
          <w:szCs w:val="28"/>
          <w:lang w:val="uk-UA"/>
        </w:rPr>
        <w:t> </w:t>
      </w:r>
      <w:r w:rsidRPr="00895A40">
        <w:rPr>
          <w:sz w:val="28"/>
          <w:szCs w:val="28"/>
          <w:lang w:val="uk-UA"/>
        </w:rPr>
        <w:t>згода заявника на обробку персональних даних відповідно до закону.</w:t>
      </w:r>
    </w:p>
    <w:p w:rsidR="00AF4CC4" w:rsidRPr="00895A40" w:rsidRDefault="00AF4CC4" w:rsidP="00AF4CC4">
      <w:pPr>
        <w:pStyle w:val="rvps2"/>
        <w:shd w:val="clear" w:color="auto" w:fill="FFFFFF"/>
        <w:spacing w:before="0" w:beforeAutospacing="0" w:after="0" w:afterAutospacing="0"/>
        <w:jc w:val="both"/>
        <w:rPr>
          <w:sz w:val="28"/>
          <w:szCs w:val="28"/>
          <w:lang w:val="uk-UA"/>
        </w:rPr>
      </w:pPr>
    </w:p>
    <w:p w:rsidR="00AF4CC4" w:rsidRPr="00895A40" w:rsidRDefault="00AF4CC4" w:rsidP="00AF4CC4">
      <w:pPr>
        <w:pStyle w:val="rvps2"/>
        <w:shd w:val="clear" w:color="auto" w:fill="FFFFFF"/>
        <w:spacing w:before="0" w:beforeAutospacing="0" w:after="0" w:afterAutospacing="0"/>
        <w:jc w:val="both"/>
        <w:rPr>
          <w:sz w:val="28"/>
          <w:szCs w:val="28"/>
          <w:lang w:val="uk-UA"/>
        </w:rPr>
      </w:pPr>
    </w:p>
    <w:p w:rsidR="00AF4CC4" w:rsidRPr="00895A40" w:rsidRDefault="00AF4CC4" w:rsidP="00AF4CC4">
      <w:pPr>
        <w:pStyle w:val="rvps2"/>
        <w:shd w:val="clear" w:color="auto" w:fill="FFFFFF"/>
        <w:spacing w:before="0" w:beforeAutospacing="0" w:after="0" w:afterAutospacing="0"/>
        <w:jc w:val="center"/>
        <w:rPr>
          <w:sz w:val="28"/>
          <w:szCs w:val="28"/>
          <w:lang w:val="uk-UA"/>
        </w:rPr>
      </w:pPr>
      <w:r w:rsidRPr="00895A40">
        <w:rPr>
          <w:sz w:val="28"/>
          <w:szCs w:val="28"/>
          <w:lang w:val="uk-UA"/>
        </w:rPr>
        <w:lastRenderedPageBreak/>
        <w:t>3</w:t>
      </w:r>
    </w:p>
    <w:p w:rsidR="00AF4CC4" w:rsidRPr="00895A40" w:rsidRDefault="00AF4CC4" w:rsidP="00AF4CC4">
      <w:pPr>
        <w:pStyle w:val="rvps2"/>
        <w:shd w:val="clear" w:color="auto" w:fill="FFFFFF"/>
        <w:spacing w:before="0" w:beforeAutospacing="0" w:after="0" w:afterAutospacing="0"/>
        <w:jc w:val="center"/>
        <w:rPr>
          <w:sz w:val="28"/>
          <w:szCs w:val="28"/>
          <w:lang w:val="uk-UA"/>
        </w:rPr>
      </w:pPr>
    </w:p>
    <w:p w:rsidR="004537A6" w:rsidRPr="00895A40" w:rsidRDefault="00AF4CC4" w:rsidP="00AF4CC4">
      <w:pPr>
        <w:spacing w:line="240" w:lineRule="auto"/>
        <w:ind w:firstLine="720"/>
        <w:jc w:val="both"/>
        <w:rPr>
          <w:sz w:val="28"/>
          <w:szCs w:val="28"/>
          <w:lang w:val="uk-UA"/>
        </w:rPr>
      </w:pPr>
      <w:r w:rsidRPr="00895A40">
        <w:rPr>
          <w:sz w:val="28"/>
          <w:szCs w:val="28"/>
          <w:lang w:val="uk-UA"/>
        </w:rPr>
        <w:t>7. </w:t>
      </w:r>
      <w:r w:rsidR="004537A6" w:rsidRPr="00895A40">
        <w:rPr>
          <w:sz w:val="28"/>
          <w:szCs w:val="28"/>
          <w:lang w:val="uk-UA"/>
        </w:rPr>
        <w:t>Допомога надається після отримання переліку застрахованих осіб, наданому у порядку, встановленому Кабінетом Міністрів України від 07 квітня 2021 року №</w:t>
      </w:r>
      <w:r w:rsidRPr="00895A40">
        <w:rPr>
          <w:sz w:val="28"/>
          <w:szCs w:val="28"/>
          <w:lang w:val="uk-UA"/>
        </w:rPr>
        <w:t xml:space="preserve"> </w:t>
      </w:r>
      <w:r w:rsidR="004537A6" w:rsidRPr="00895A40">
        <w:rPr>
          <w:sz w:val="28"/>
          <w:szCs w:val="28"/>
          <w:lang w:val="uk-UA"/>
        </w:rPr>
        <w:t>328</w:t>
      </w:r>
      <w:r w:rsidR="00365B54" w:rsidRPr="00895A40">
        <w:rPr>
          <w:sz w:val="28"/>
          <w:szCs w:val="28"/>
          <w:lang w:val="uk-UA"/>
        </w:rPr>
        <w:t xml:space="preserve"> та співставлення із даними зазначеними у заяві.</w:t>
      </w:r>
    </w:p>
    <w:p w:rsidR="004537A6" w:rsidRPr="00895A40" w:rsidRDefault="00AF4CC4" w:rsidP="00AF4CC4">
      <w:pPr>
        <w:pStyle w:val="ab"/>
        <w:spacing w:before="0"/>
        <w:ind w:firstLine="708"/>
        <w:jc w:val="both"/>
        <w:rPr>
          <w:rFonts w:ascii="Times New Roman" w:hAnsi="Times New Roman"/>
          <w:sz w:val="28"/>
          <w:szCs w:val="28"/>
          <w:shd w:val="clear" w:color="auto" w:fill="FFFFFF"/>
        </w:rPr>
      </w:pPr>
      <w:r w:rsidRPr="00895A40">
        <w:rPr>
          <w:rFonts w:ascii="Times New Roman" w:hAnsi="Times New Roman"/>
          <w:sz w:val="28"/>
          <w:szCs w:val="28"/>
        </w:rPr>
        <w:t>8. </w:t>
      </w:r>
      <w:r w:rsidR="00EC5BDE" w:rsidRPr="00895A40">
        <w:rPr>
          <w:rFonts w:ascii="Times New Roman" w:hAnsi="Times New Roman"/>
          <w:sz w:val="28"/>
          <w:szCs w:val="28"/>
          <w:shd w:val="clear" w:color="auto" w:fill="FFFFFF"/>
        </w:rPr>
        <w:t>У разі виявлення недостовірної інформації, наданої застрахованою особою, на підставі якої виплачено допомогу, що впливає на право такої особи на її одержання, сума допомоги підлягає поверненню застрахованою особою.</w:t>
      </w:r>
    </w:p>
    <w:p w:rsidR="00EE3693" w:rsidRPr="00895A40" w:rsidRDefault="00AF4CC4" w:rsidP="00AF4CC4">
      <w:pPr>
        <w:pStyle w:val="ab"/>
        <w:spacing w:before="0"/>
        <w:ind w:firstLine="708"/>
        <w:jc w:val="both"/>
        <w:rPr>
          <w:rFonts w:ascii="Times New Roman" w:hAnsi="Times New Roman"/>
          <w:sz w:val="28"/>
          <w:szCs w:val="28"/>
          <w:shd w:val="clear" w:color="auto" w:fill="FFFFFF"/>
        </w:rPr>
      </w:pPr>
      <w:r w:rsidRPr="00895A40">
        <w:rPr>
          <w:rFonts w:ascii="Times New Roman" w:hAnsi="Times New Roman"/>
          <w:sz w:val="28"/>
          <w:szCs w:val="28"/>
          <w:shd w:val="clear" w:color="auto" w:fill="FFFFFF"/>
        </w:rPr>
        <w:t>9. </w:t>
      </w:r>
      <w:r w:rsidR="00EE3693" w:rsidRPr="00895A40">
        <w:rPr>
          <w:rFonts w:ascii="Times New Roman" w:hAnsi="Times New Roman"/>
          <w:sz w:val="28"/>
          <w:szCs w:val="28"/>
          <w:shd w:val="clear" w:color="auto" w:fill="FFFFFF"/>
        </w:rPr>
        <w:t xml:space="preserve">Для повернення безпідставно виплачених коштів виконавчий комітет </w:t>
      </w:r>
      <w:proofErr w:type="spellStart"/>
      <w:r w:rsidR="00EE3693" w:rsidRPr="00895A40">
        <w:rPr>
          <w:rFonts w:ascii="Times New Roman" w:hAnsi="Times New Roman"/>
          <w:sz w:val="28"/>
          <w:szCs w:val="28"/>
          <w:shd w:val="clear" w:color="auto" w:fill="FFFFFF"/>
        </w:rPr>
        <w:t>Нетішинської</w:t>
      </w:r>
      <w:proofErr w:type="spellEnd"/>
      <w:r w:rsidR="00EE3693" w:rsidRPr="00895A40">
        <w:rPr>
          <w:rFonts w:ascii="Times New Roman" w:hAnsi="Times New Roman"/>
          <w:sz w:val="28"/>
          <w:szCs w:val="28"/>
          <w:shd w:val="clear" w:color="auto" w:fill="FFFFFF"/>
        </w:rPr>
        <w:t xml:space="preserve"> міської ради надсилає засобами поштового зв’язку повідомлення про відшкодування застрахованими особами допомоги.</w:t>
      </w:r>
    </w:p>
    <w:p w:rsidR="00EC5BDE" w:rsidRPr="00895A40" w:rsidRDefault="00EE3693" w:rsidP="00AF4CC4">
      <w:pPr>
        <w:pStyle w:val="ab"/>
        <w:spacing w:before="0"/>
        <w:ind w:firstLine="708"/>
        <w:jc w:val="both"/>
        <w:rPr>
          <w:rFonts w:ascii="Times New Roman" w:hAnsi="Times New Roman"/>
          <w:sz w:val="28"/>
          <w:szCs w:val="28"/>
          <w:shd w:val="clear" w:color="auto" w:fill="FFFFFF"/>
        </w:rPr>
      </w:pPr>
      <w:r w:rsidRPr="00895A40">
        <w:rPr>
          <w:rFonts w:ascii="Times New Roman" w:hAnsi="Times New Roman"/>
          <w:sz w:val="28"/>
          <w:szCs w:val="28"/>
          <w:shd w:val="clear" w:color="auto" w:fill="FFFFFF"/>
        </w:rPr>
        <w:t>Протягом 10 робочих днів з дня отримання повідомлення застрахована особа зобов’язана сплатити зазначену у ньому суму.</w:t>
      </w:r>
    </w:p>
    <w:p w:rsidR="00EE3693" w:rsidRPr="00895A40" w:rsidRDefault="00AF4CC4" w:rsidP="00AF4CC4">
      <w:pPr>
        <w:pStyle w:val="rvps2"/>
        <w:shd w:val="clear" w:color="auto" w:fill="FFFFFF"/>
        <w:spacing w:before="0" w:beforeAutospacing="0" w:after="0" w:afterAutospacing="0"/>
        <w:ind w:firstLine="567"/>
        <w:jc w:val="both"/>
        <w:rPr>
          <w:sz w:val="28"/>
          <w:szCs w:val="28"/>
          <w:lang w:val="uk-UA"/>
        </w:rPr>
      </w:pPr>
      <w:r w:rsidRPr="00895A40">
        <w:rPr>
          <w:sz w:val="28"/>
          <w:szCs w:val="28"/>
          <w:shd w:val="clear" w:color="auto" w:fill="FFFFFF"/>
          <w:lang w:val="uk-UA"/>
        </w:rPr>
        <w:t>10. </w:t>
      </w:r>
      <w:r w:rsidR="00EE3693" w:rsidRPr="00895A40">
        <w:rPr>
          <w:sz w:val="28"/>
          <w:szCs w:val="28"/>
          <w:lang w:val="uk-UA"/>
        </w:rPr>
        <w:t>У разі коли застрахована особа протягом 10 робочих днів не сплатила зазначену у</w:t>
      </w:r>
      <w:r w:rsidR="00C568FA" w:rsidRPr="00895A40">
        <w:rPr>
          <w:sz w:val="28"/>
          <w:szCs w:val="28"/>
          <w:lang w:val="uk-UA"/>
        </w:rPr>
        <w:t xml:space="preserve"> </w:t>
      </w:r>
      <w:hyperlink r:id="rId8" w:anchor="n98" w:history="1">
        <w:r w:rsidR="00EE3693" w:rsidRPr="00895A40">
          <w:rPr>
            <w:rStyle w:val="ac"/>
            <w:color w:val="auto"/>
            <w:sz w:val="28"/>
            <w:szCs w:val="28"/>
            <w:u w:val="none"/>
            <w:lang w:val="uk-UA"/>
          </w:rPr>
          <w:t>повідомленні</w:t>
        </w:r>
      </w:hyperlink>
      <w:r w:rsidR="00C568FA" w:rsidRPr="00895A40">
        <w:rPr>
          <w:sz w:val="28"/>
          <w:szCs w:val="28"/>
          <w:lang w:val="uk-UA"/>
        </w:rPr>
        <w:t xml:space="preserve"> </w:t>
      </w:r>
      <w:r w:rsidR="00EE3693" w:rsidRPr="00895A40">
        <w:rPr>
          <w:sz w:val="28"/>
          <w:szCs w:val="28"/>
          <w:lang w:val="uk-UA"/>
        </w:rPr>
        <w:t xml:space="preserve">суму, виконавчий комітет </w:t>
      </w:r>
      <w:proofErr w:type="spellStart"/>
      <w:r w:rsidR="00EE3693" w:rsidRPr="00895A40">
        <w:rPr>
          <w:sz w:val="28"/>
          <w:szCs w:val="28"/>
          <w:lang w:val="uk-UA"/>
        </w:rPr>
        <w:t>Нетішинської</w:t>
      </w:r>
      <w:proofErr w:type="spellEnd"/>
      <w:r w:rsidR="00EE3693" w:rsidRPr="00895A40">
        <w:rPr>
          <w:sz w:val="28"/>
          <w:szCs w:val="28"/>
          <w:lang w:val="uk-UA"/>
        </w:rPr>
        <w:t xml:space="preserve"> міської ради надсилає його для примусового виконання до органу державної виконавчої служби за місцем проживання або роботи такої особи чи за місцезнаходженням її майна. Одночасно виконавчий комітет </w:t>
      </w:r>
      <w:proofErr w:type="spellStart"/>
      <w:r w:rsidR="00EE3693" w:rsidRPr="00895A40">
        <w:rPr>
          <w:sz w:val="28"/>
          <w:szCs w:val="28"/>
          <w:lang w:val="uk-UA"/>
        </w:rPr>
        <w:t>Нетішинської</w:t>
      </w:r>
      <w:proofErr w:type="spellEnd"/>
      <w:r w:rsidR="00EE3693" w:rsidRPr="00895A40">
        <w:rPr>
          <w:sz w:val="28"/>
          <w:szCs w:val="28"/>
          <w:lang w:val="uk-UA"/>
        </w:rPr>
        <w:t xml:space="preserve"> міської ради повідомляє органу державної виконавчої служби про останнє місце роботи застрахованої особи за даними реєстру застрахованих осіб Державного реєстру загальнообов’язкового державного соціального страхування.</w:t>
      </w:r>
    </w:p>
    <w:bookmarkStart w:id="4" w:name="n84"/>
    <w:bookmarkEnd w:id="4"/>
    <w:p w:rsidR="00EE3693" w:rsidRPr="00895A40" w:rsidRDefault="00EE3693" w:rsidP="00AF4CC4">
      <w:pPr>
        <w:pStyle w:val="rvps2"/>
        <w:shd w:val="clear" w:color="auto" w:fill="FFFFFF"/>
        <w:spacing w:before="0" w:beforeAutospacing="0" w:after="0" w:afterAutospacing="0"/>
        <w:ind w:firstLine="567"/>
        <w:jc w:val="both"/>
        <w:rPr>
          <w:sz w:val="28"/>
          <w:szCs w:val="28"/>
          <w:lang w:val="uk-UA"/>
        </w:rPr>
      </w:pPr>
      <w:r w:rsidRPr="00895A40">
        <w:rPr>
          <w:sz w:val="28"/>
          <w:szCs w:val="28"/>
          <w:lang w:val="uk-UA"/>
        </w:rPr>
        <w:fldChar w:fldCharType="begin"/>
      </w:r>
      <w:r w:rsidRPr="00895A40">
        <w:rPr>
          <w:sz w:val="28"/>
          <w:szCs w:val="28"/>
          <w:lang w:val="uk-UA"/>
        </w:rPr>
        <w:instrText xml:space="preserve"> HYPERLINK "https://zakon.rada.gov.ua/laws/show/328-2021-%D0%BF" \l "n98" </w:instrText>
      </w:r>
      <w:r w:rsidRPr="00895A40">
        <w:rPr>
          <w:sz w:val="28"/>
          <w:szCs w:val="28"/>
          <w:lang w:val="uk-UA"/>
        </w:rPr>
        <w:fldChar w:fldCharType="separate"/>
      </w:r>
      <w:r w:rsidRPr="00895A40">
        <w:rPr>
          <w:rStyle w:val="ac"/>
          <w:color w:val="auto"/>
          <w:sz w:val="28"/>
          <w:szCs w:val="28"/>
          <w:u w:val="none"/>
          <w:lang w:val="uk-UA"/>
        </w:rPr>
        <w:t>Повідомлення</w:t>
      </w:r>
      <w:r w:rsidRPr="00895A40">
        <w:rPr>
          <w:sz w:val="28"/>
          <w:szCs w:val="28"/>
          <w:lang w:val="uk-UA"/>
        </w:rPr>
        <w:fldChar w:fldCharType="end"/>
      </w:r>
      <w:r w:rsidR="00C568FA" w:rsidRPr="00895A40">
        <w:rPr>
          <w:sz w:val="28"/>
          <w:szCs w:val="28"/>
          <w:lang w:val="uk-UA"/>
        </w:rPr>
        <w:t xml:space="preserve"> </w:t>
      </w:r>
      <w:r w:rsidRPr="00895A40">
        <w:rPr>
          <w:sz w:val="28"/>
          <w:szCs w:val="28"/>
          <w:lang w:val="uk-UA"/>
        </w:rPr>
        <w:t>виконується органом державної виконавчої служби в порядку, встановленому </w:t>
      </w:r>
      <w:hyperlink r:id="rId9" w:tgtFrame="_blank" w:history="1">
        <w:r w:rsidRPr="00895A40">
          <w:rPr>
            <w:rStyle w:val="ac"/>
            <w:color w:val="auto"/>
            <w:sz w:val="28"/>
            <w:szCs w:val="28"/>
            <w:u w:val="none"/>
            <w:lang w:val="uk-UA"/>
          </w:rPr>
          <w:t>Законом України</w:t>
        </w:r>
      </w:hyperlink>
      <w:r w:rsidRPr="00895A40">
        <w:rPr>
          <w:sz w:val="28"/>
          <w:szCs w:val="28"/>
          <w:lang w:val="uk-UA"/>
        </w:rPr>
        <w:t xml:space="preserve"> «</w:t>
      </w:r>
      <w:r w:rsidR="00C568FA" w:rsidRPr="00895A40">
        <w:rPr>
          <w:sz w:val="28"/>
          <w:szCs w:val="28"/>
          <w:lang w:val="uk-UA"/>
        </w:rPr>
        <w:t>Про виконавче провадження»</w:t>
      </w:r>
      <w:r w:rsidRPr="00895A40">
        <w:rPr>
          <w:sz w:val="28"/>
          <w:szCs w:val="28"/>
          <w:lang w:val="uk-UA"/>
        </w:rPr>
        <w:t>.</w:t>
      </w:r>
    </w:p>
    <w:p w:rsidR="00EE3693" w:rsidRPr="00895A40" w:rsidRDefault="00EE3693" w:rsidP="00AF4CC4">
      <w:pPr>
        <w:pStyle w:val="ab"/>
        <w:spacing w:before="0"/>
        <w:ind w:firstLine="0"/>
        <w:jc w:val="both"/>
        <w:rPr>
          <w:rFonts w:ascii="Times New Roman" w:hAnsi="Times New Roman"/>
          <w:sz w:val="28"/>
          <w:szCs w:val="28"/>
          <w:shd w:val="clear" w:color="auto" w:fill="FFFFFF"/>
          <w:lang w:val="ru-RU"/>
        </w:rPr>
      </w:pPr>
    </w:p>
    <w:p w:rsidR="00AF4CC4" w:rsidRPr="00895A40" w:rsidRDefault="00AF4CC4" w:rsidP="00AF4CC4">
      <w:pPr>
        <w:pStyle w:val="ab"/>
        <w:spacing w:before="0"/>
        <w:ind w:firstLine="0"/>
        <w:jc w:val="both"/>
        <w:rPr>
          <w:rFonts w:ascii="Times New Roman" w:hAnsi="Times New Roman"/>
          <w:sz w:val="28"/>
          <w:szCs w:val="28"/>
          <w:shd w:val="clear" w:color="auto" w:fill="FFFFFF"/>
          <w:lang w:val="ru-RU"/>
        </w:rPr>
      </w:pPr>
    </w:p>
    <w:p w:rsidR="00AF4CC4" w:rsidRPr="00895A40" w:rsidRDefault="00AF4CC4" w:rsidP="00AF4CC4">
      <w:pPr>
        <w:pStyle w:val="ab"/>
        <w:spacing w:before="0"/>
        <w:ind w:firstLine="0"/>
        <w:jc w:val="both"/>
        <w:rPr>
          <w:rFonts w:ascii="Times New Roman" w:hAnsi="Times New Roman"/>
          <w:sz w:val="28"/>
          <w:szCs w:val="28"/>
          <w:shd w:val="clear" w:color="auto" w:fill="FFFFFF"/>
          <w:lang w:val="ru-RU"/>
        </w:rPr>
      </w:pPr>
    </w:p>
    <w:p w:rsidR="00365B54" w:rsidRPr="00895A40" w:rsidRDefault="00365B54" w:rsidP="00AF4CC4">
      <w:pPr>
        <w:spacing w:line="240" w:lineRule="auto"/>
        <w:jc w:val="both"/>
        <w:rPr>
          <w:sz w:val="28"/>
          <w:szCs w:val="28"/>
          <w:shd w:val="clear" w:color="auto" w:fill="FFFFFF"/>
          <w:lang w:val="uk-UA"/>
        </w:rPr>
      </w:pPr>
    </w:p>
    <w:p w:rsidR="00C568FA" w:rsidRPr="00895A40" w:rsidRDefault="00C568FA" w:rsidP="00AF4CC4">
      <w:pPr>
        <w:spacing w:line="240" w:lineRule="auto"/>
        <w:jc w:val="both"/>
        <w:rPr>
          <w:sz w:val="28"/>
          <w:szCs w:val="28"/>
          <w:shd w:val="clear" w:color="auto" w:fill="FFFFFF"/>
          <w:lang w:val="uk-UA"/>
        </w:rPr>
      </w:pPr>
    </w:p>
    <w:p w:rsidR="00C568FA" w:rsidRPr="00895A40" w:rsidRDefault="00C568FA" w:rsidP="00AF4CC4">
      <w:pPr>
        <w:spacing w:line="240" w:lineRule="auto"/>
        <w:jc w:val="both"/>
        <w:rPr>
          <w:sz w:val="28"/>
          <w:szCs w:val="28"/>
          <w:shd w:val="clear" w:color="auto" w:fill="FFFFFF"/>
          <w:lang w:val="uk-UA"/>
        </w:rPr>
      </w:pPr>
      <w:r w:rsidRPr="00895A40">
        <w:rPr>
          <w:sz w:val="28"/>
          <w:szCs w:val="28"/>
          <w:shd w:val="clear" w:color="auto" w:fill="FFFFFF"/>
          <w:lang w:val="uk-UA"/>
        </w:rPr>
        <w:t>Керуючий справами</w:t>
      </w:r>
    </w:p>
    <w:p w:rsidR="00AF4CC4" w:rsidRPr="00895A40" w:rsidRDefault="00C568FA" w:rsidP="00AF4CC4">
      <w:pPr>
        <w:spacing w:line="240" w:lineRule="auto"/>
        <w:jc w:val="both"/>
        <w:rPr>
          <w:sz w:val="28"/>
          <w:szCs w:val="28"/>
          <w:shd w:val="clear" w:color="auto" w:fill="FFFFFF"/>
          <w:lang w:val="uk-UA"/>
        </w:rPr>
      </w:pPr>
      <w:r w:rsidRPr="00895A40">
        <w:rPr>
          <w:sz w:val="28"/>
          <w:szCs w:val="28"/>
          <w:shd w:val="clear" w:color="auto" w:fill="FFFFFF"/>
          <w:lang w:val="uk-UA"/>
        </w:rPr>
        <w:t xml:space="preserve">виконавчого </w:t>
      </w:r>
    </w:p>
    <w:p w:rsidR="00C568FA" w:rsidRPr="00895A40" w:rsidRDefault="00C568FA" w:rsidP="00AF4CC4">
      <w:pPr>
        <w:spacing w:line="240" w:lineRule="auto"/>
        <w:jc w:val="both"/>
        <w:rPr>
          <w:sz w:val="28"/>
          <w:szCs w:val="28"/>
          <w:shd w:val="clear" w:color="auto" w:fill="FFFFFF"/>
          <w:lang w:val="uk-UA"/>
        </w:rPr>
      </w:pPr>
      <w:r w:rsidRPr="00895A40">
        <w:rPr>
          <w:sz w:val="28"/>
          <w:szCs w:val="28"/>
          <w:shd w:val="clear" w:color="auto" w:fill="FFFFFF"/>
          <w:lang w:val="uk-UA"/>
        </w:rPr>
        <w:t>комітету міської ради</w:t>
      </w:r>
      <w:r w:rsidRPr="00895A40">
        <w:rPr>
          <w:sz w:val="28"/>
          <w:szCs w:val="28"/>
          <w:shd w:val="clear" w:color="auto" w:fill="FFFFFF"/>
          <w:lang w:val="uk-UA"/>
        </w:rPr>
        <w:tab/>
      </w:r>
      <w:r w:rsidRPr="00895A40">
        <w:rPr>
          <w:sz w:val="28"/>
          <w:szCs w:val="28"/>
          <w:shd w:val="clear" w:color="auto" w:fill="FFFFFF"/>
          <w:lang w:val="uk-UA"/>
        </w:rPr>
        <w:tab/>
      </w:r>
      <w:r w:rsidRPr="00895A40">
        <w:rPr>
          <w:sz w:val="28"/>
          <w:szCs w:val="28"/>
          <w:shd w:val="clear" w:color="auto" w:fill="FFFFFF"/>
          <w:lang w:val="uk-UA"/>
        </w:rPr>
        <w:tab/>
      </w:r>
      <w:r w:rsidRPr="00895A40">
        <w:rPr>
          <w:sz w:val="28"/>
          <w:szCs w:val="28"/>
          <w:shd w:val="clear" w:color="auto" w:fill="FFFFFF"/>
          <w:lang w:val="uk-UA"/>
        </w:rPr>
        <w:tab/>
      </w:r>
      <w:r w:rsidRPr="00895A40">
        <w:rPr>
          <w:sz w:val="28"/>
          <w:szCs w:val="28"/>
          <w:shd w:val="clear" w:color="auto" w:fill="FFFFFF"/>
          <w:lang w:val="uk-UA"/>
        </w:rPr>
        <w:tab/>
      </w:r>
      <w:r w:rsidR="00AF4CC4" w:rsidRPr="00895A40">
        <w:rPr>
          <w:sz w:val="28"/>
          <w:szCs w:val="28"/>
          <w:shd w:val="clear" w:color="auto" w:fill="FFFFFF"/>
          <w:lang w:val="uk-UA"/>
        </w:rPr>
        <w:tab/>
      </w:r>
      <w:r w:rsidR="00AF4CC4" w:rsidRPr="00895A40">
        <w:rPr>
          <w:sz w:val="28"/>
          <w:szCs w:val="28"/>
          <w:shd w:val="clear" w:color="auto" w:fill="FFFFFF"/>
          <w:lang w:val="uk-UA"/>
        </w:rPr>
        <w:tab/>
      </w:r>
      <w:r w:rsidRPr="00895A40">
        <w:rPr>
          <w:sz w:val="28"/>
          <w:szCs w:val="28"/>
          <w:shd w:val="clear" w:color="auto" w:fill="FFFFFF"/>
          <w:lang w:val="uk-UA"/>
        </w:rPr>
        <w:t>Любов ОЦАБРИКА</w:t>
      </w:r>
    </w:p>
    <w:p w:rsidR="00365B54" w:rsidRPr="00895A40" w:rsidRDefault="00365B54" w:rsidP="00AF4CC4">
      <w:pPr>
        <w:spacing w:line="240" w:lineRule="auto"/>
        <w:jc w:val="both"/>
        <w:rPr>
          <w:sz w:val="28"/>
          <w:szCs w:val="28"/>
          <w:shd w:val="clear" w:color="auto" w:fill="FFFFFF"/>
          <w:lang w:val="uk-UA"/>
        </w:rPr>
      </w:pPr>
    </w:p>
    <w:p w:rsidR="00365B54" w:rsidRPr="00895A40" w:rsidRDefault="00365B54" w:rsidP="00AF4CC4">
      <w:pPr>
        <w:spacing w:line="240" w:lineRule="auto"/>
        <w:jc w:val="both"/>
        <w:rPr>
          <w:sz w:val="28"/>
          <w:szCs w:val="28"/>
          <w:shd w:val="clear" w:color="auto" w:fill="FFFFFF"/>
          <w:lang w:val="uk-UA"/>
        </w:rPr>
      </w:pPr>
    </w:p>
    <w:sectPr w:rsidR="00365B54" w:rsidRPr="00895A40" w:rsidSect="00AF4CC4">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B27C1"/>
    <w:multiLevelType w:val="hybridMultilevel"/>
    <w:tmpl w:val="06EE13A2"/>
    <w:lvl w:ilvl="0" w:tplc="1C44C01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38B70C3F"/>
    <w:multiLevelType w:val="hybridMultilevel"/>
    <w:tmpl w:val="CD249D66"/>
    <w:lvl w:ilvl="0" w:tplc="3A0C4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FE4ACE"/>
    <w:multiLevelType w:val="hybridMultilevel"/>
    <w:tmpl w:val="16C61BB2"/>
    <w:lvl w:ilvl="0" w:tplc="B91CDB7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A5"/>
    <w:rsid w:val="000F3A6D"/>
    <w:rsid w:val="001003B6"/>
    <w:rsid w:val="001575FB"/>
    <w:rsid w:val="0016059E"/>
    <w:rsid w:val="00162701"/>
    <w:rsid w:val="001906C8"/>
    <w:rsid w:val="002806BF"/>
    <w:rsid w:val="00290D6B"/>
    <w:rsid w:val="00325ECE"/>
    <w:rsid w:val="00352471"/>
    <w:rsid w:val="00365B54"/>
    <w:rsid w:val="00394020"/>
    <w:rsid w:val="003D3553"/>
    <w:rsid w:val="003E3AF8"/>
    <w:rsid w:val="00423113"/>
    <w:rsid w:val="004537A6"/>
    <w:rsid w:val="00495BAA"/>
    <w:rsid w:val="004B200F"/>
    <w:rsid w:val="00504519"/>
    <w:rsid w:val="00507177"/>
    <w:rsid w:val="005522E1"/>
    <w:rsid w:val="0056019B"/>
    <w:rsid w:val="005940DE"/>
    <w:rsid w:val="005E3E63"/>
    <w:rsid w:val="00634BCB"/>
    <w:rsid w:val="0064690C"/>
    <w:rsid w:val="0065701C"/>
    <w:rsid w:val="006634DC"/>
    <w:rsid w:val="00667401"/>
    <w:rsid w:val="00672AEF"/>
    <w:rsid w:val="006B1E7B"/>
    <w:rsid w:val="006E3B11"/>
    <w:rsid w:val="00753245"/>
    <w:rsid w:val="00771566"/>
    <w:rsid w:val="007D1E7A"/>
    <w:rsid w:val="007E2BD4"/>
    <w:rsid w:val="007F48B9"/>
    <w:rsid w:val="00816505"/>
    <w:rsid w:val="00825FEA"/>
    <w:rsid w:val="00866E8F"/>
    <w:rsid w:val="00881CA5"/>
    <w:rsid w:val="00885480"/>
    <w:rsid w:val="00895A40"/>
    <w:rsid w:val="008C04FF"/>
    <w:rsid w:val="008D0ECB"/>
    <w:rsid w:val="00920D90"/>
    <w:rsid w:val="0095181A"/>
    <w:rsid w:val="009C1CD5"/>
    <w:rsid w:val="00A17D66"/>
    <w:rsid w:val="00A54CC2"/>
    <w:rsid w:val="00A764DA"/>
    <w:rsid w:val="00A8606B"/>
    <w:rsid w:val="00A8659F"/>
    <w:rsid w:val="00AC305C"/>
    <w:rsid w:val="00AF4CC4"/>
    <w:rsid w:val="00B10D2A"/>
    <w:rsid w:val="00B4306B"/>
    <w:rsid w:val="00BE4CF9"/>
    <w:rsid w:val="00C304D2"/>
    <w:rsid w:val="00C421A2"/>
    <w:rsid w:val="00C47E13"/>
    <w:rsid w:val="00C568FA"/>
    <w:rsid w:val="00C9549D"/>
    <w:rsid w:val="00CB0BE8"/>
    <w:rsid w:val="00CB4B35"/>
    <w:rsid w:val="00CD3322"/>
    <w:rsid w:val="00CF388D"/>
    <w:rsid w:val="00D00A08"/>
    <w:rsid w:val="00D0356A"/>
    <w:rsid w:val="00D223A3"/>
    <w:rsid w:val="00D42797"/>
    <w:rsid w:val="00D501C4"/>
    <w:rsid w:val="00D74DCD"/>
    <w:rsid w:val="00EC5BDE"/>
    <w:rsid w:val="00EE3693"/>
    <w:rsid w:val="00F43622"/>
    <w:rsid w:val="00F77F45"/>
    <w:rsid w:val="00FA5F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83F53C"/>
  <w15:docId w15:val="{A83961D0-27D6-4DAF-BC3A-A4A6ED34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A5"/>
    <w:pPr>
      <w:spacing w:after="0" w:line="276" w:lineRule="auto"/>
    </w:pPr>
    <w:rPr>
      <w:rFonts w:ascii="Times New Roman" w:eastAsia="Times New Roman" w:hAnsi="Times New Roman" w:cs="Times New Roman"/>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81CA5"/>
    <w:pPr>
      <w:spacing w:after="120" w:line="240" w:lineRule="auto"/>
      <w:ind w:left="283"/>
    </w:pPr>
    <w:rPr>
      <w:sz w:val="24"/>
      <w:szCs w:val="24"/>
      <w:lang w:val="uk-UA" w:eastAsia="ru-RU"/>
    </w:rPr>
  </w:style>
  <w:style w:type="character" w:customStyle="1" w:styleId="a4">
    <w:name w:val="Основной текст с отступом Знак"/>
    <w:basedOn w:val="a0"/>
    <w:link w:val="a3"/>
    <w:uiPriority w:val="99"/>
    <w:rsid w:val="00881CA5"/>
    <w:rPr>
      <w:rFonts w:ascii="Times New Roman" w:eastAsia="Times New Roman" w:hAnsi="Times New Roman" w:cs="Times New Roman"/>
      <w:sz w:val="24"/>
      <w:szCs w:val="24"/>
      <w:lang w:eastAsia="ru-RU"/>
    </w:rPr>
  </w:style>
  <w:style w:type="paragraph" w:styleId="a5">
    <w:name w:val="caption"/>
    <w:basedOn w:val="a"/>
    <w:qFormat/>
    <w:rsid w:val="00881CA5"/>
    <w:pPr>
      <w:spacing w:line="240" w:lineRule="auto"/>
      <w:ind w:firstLine="720"/>
      <w:jc w:val="center"/>
    </w:pPr>
    <w:rPr>
      <w:szCs w:val="20"/>
      <w:lang w:val="uk-UA" w:eastAsia="ru-RU"/>
    </w:rPr>
  </w:style>
  <w:style w:type="paragraph" w:styleId="a6">
    <w:name w:val="Normal (Web)"/>
    <w:basedOn w:val="a"/>
    <w:uiPriority w:val="99"/>
    <w:rsid w:val="00881CA5"/>
    <w:pPr>
      <w:spacing w:before="100" w:beforeAutospacing="1" w:after="100" w:afterAutospacing="1" w:line="240" w:lineRule="auto"/>
    </w:pPr>
    <w:rPr>
      <w:sz w:val="24"/>
      <w:szCs w:val="24"/>
      <w:lang w:eastAsia="ru-RU"/>
    </w:rPr>
  </w:style>
  <w:style w:type="paragraph" w:styleId="a7">
    <w:name w:val="List Paragraph"/>
    <w:basedOn w:val="a"/>
    <w:uiPriority w:val="34"/>
    <w:qFormat/>
    <w:rsid w:val="00B10D2A"/>
    <w:pPr>
      <w:ind w:left="720"/>
      <w:contextualSpacing/>
    </w:pPr>
  </w:style>
  <w:style w:type="paragraph" w:styleId="a8">
    <w:name w:val="Balloon Text"/>
    <w:basedOn w:val="a"/>
    <w:link w:val="a9"/>
    <w:uiPriority w:val="99"/>
    <w:semiHidden/>
    <w:unhideWhenUsed/>
    <w:rsid w:val="00885480"/>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85480"/>
    <w:rPr>
      <w:rFonts w:ascii="Segoe UI" w:eastAsia="Times New Roman" w:hAnsi="Segoe UI" w:cs="Segoe UI"/>
      <w:sz w:val="18"/>
      <w:szCs w:val="18"/>
      <w:lang w:val="ru-RU"/>
    </w:rPr>
  </w:style>
  <w:style w:type="paragraph" w:customStyle="1" w:styleId="aa">
    <w:name w:val="Назва документа"/>
    <w:basedOn w:val="a"/>
    <w:next w:val="a"/>
    <w:rsid w:val="00290D6B"/>
    <w:pPr>
      <w:keepNext/>
      <w:keepLines/>
      <w:spacing w:before="240" w:after="240" w:line="240" w:lineRule="auto"/>
      <w:jc w:val="center"/>
    </w:pPr>
    <w:rPr>
      <w:rFonts w:ascii="Antiqua" w:hAnsi="Antiqua"/>
      <w:b/>
      <w:szCs w:val="20"/>
      <w:lang w:val="uk-UA" w:eastAsia="ru-RU"/>
    </w:rPr>
  </w:style>
  <w:style w:type="paragraph" w:customStyle="1" w:styleId="ab">
    <w:name w:val="Нормальний текст"/>
    <w:basedOn w:val="a"/>
    <w:rsid w:val="004537A6"/>
    <w:pPr>
      <w:spacing w:before="120" w:line="240" w:lineRule="auto"/>
      <w:ind w:firstLine="567"/>
    </w:pPr>
    <w:rPr>
      <w:rFonts w:ascii="Antiqua" w:hAnsi="Antiqua"/>
      <w:szCs w:val="20"/>
      <w:lang w:val="uk-UA" w:eastAsia="ru-RU"/>
    </w:rPr>
  </w:style>
  <w:style w:type="character" w:styleId="ac">
    <w:name w:val="Hyperlink"/>
    <w:basedOn w:val="a0"/>
    <w:uiPriority w:val="99"/>
    <w:semiHidden/>
    <w:unhideWhenUsed/>
    <w:rsid w:val="00394020"/>
    <w:rPr>
      <w:color w:val="0000FF"/>
      <w:u w:val="single"/>
    </w:rPr>
  </w:style>
  <w:style w:type="paragraph" w:customStyle="1" w:styleId="rvps2">
    <w:name w:val="rvps2"/>
    <w:basedOn w:val="a"/>
    <w:rsid w:val="00365B54"/>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89234">
      <w:bodyDiv w:val="1"/>
      <w:marLeft w:val="0"/>
      <w:marRight w:val="0"/>
      <w:marTop w:val="0"/>
      <w:marBottom w:val="0"/>
      <w:divBdr>
        <w:top w:val="none" w:sz="0" w:space="0" w:color="auto"/>
        <w:left w:val="none" w:sz="0" w:space="0" w:color="auto"/>
        <w:bottom w:val="none" w:sz="0" w:space="0" w:color="auto"/>
        <w:right w:val="none" w:sz="0" w:space="0" w:color="auto"/>
      </w:divBdr>
    </w:div>
    <w:div w:id="176811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8-2021-%D0%BF"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4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92DF-AF6A-4D6C-9B46-DB1E9C01D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dc:creator>
  <cp:lastModifiedBy>USER</cp:lastModifiedBy>
  <cp:revision>11</cp:revision>
  <cp:lastPrinted>2021-05-13T12:19:00Z</cp:lastPrinted>
  <dcterms:created xsi:type="dcterms:W3CDTF">2021-04-27T06:18:00Z</dcterms:created>
  <dcterms:modified xsi:type="dcterms:W3CDTF">2021-05-13T12:19:00Z</dcterms:modified>
</cp:coreProperties>
</file>